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1E3D" w14:textId="77777777" w:rsidR="00A0380F" w:rsidRDefault="00A0380F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732F5F51" w14:textId="60BD1706" w:rsidR="00957DC0" w:rsidRPr="00A0380F" w:rsidRDefault="00957DC0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0000" w:themeColor="text1"/>
        </w:rPr>
      </w:pPr>
      <w:r w:rsidRPr="00A0380F">
        <w:rPr>
          <w:rFonts w:ascii="Arial" w:hAnsi="Arial" w:cs="Arial"/>
          <w:b/>
          <w:color w:val="000000" w:themeColor="text1"/>
        </w:rPr>
        <w:t xml:space="preserve">Everyone needs nurturing </w:t>
      </w:r>
      <w:r w:rsidR="009A5C44" w:rsidRPr="00A0380F">
        <w:rPr>
          <w:rFonts w:ascii="Arial" w:hAnsi="Arial" w:cs="Arial"/>
          <w:b/>
          <w:color w:val="000000" w:themeColor="text1"/>
        </w:rPr>
        <w:t xml:space="preserve">regardless of </w:t>
      </w:r>
      <w:r w:rsidR="009C1B14" w:rsidRPr="00A0380F">
        <w:rPr>
          <w:rFonts w:ascii="Arial" w:hAnsi="Arial" w:cs="Arial"/>
          <w:b/>
          <w:color w:val="000000" w:themeColor="text1"/>
        </w:rPr>
        <w:t>their age or gender.</w:t>
      </w:r>
      <w:r w:rsidRPr="00A0380F">
        <w:rPr>
          <w:rFonts w:ascii="Arial" w:hAnsi="Arial" w:cs="Arial"/>
          <w:b/>
          <w:color w:val="000000" w:themeColor="text1"/>
        </w:rPr>
        <w:t xml:space="preserve"> </w:t>
      </w:r>
      <w:r w:rsidR="009C1B14" w:rsidRPr="00A0380F">
        <w:rPr>
          <w:rFonts w:ascii="Arial" w:hAnsi="Arial" w:cs="Arial"/>
          <w:b/>
          <w:color w:val="000000" w:themeColor="text1"/>
        </w:rPr>
        <w:t>W</w:t>
      </w:r>
      <w:r w:rsidRPr="00A0380F">
        <w:rPr>
          <w:rFonts w:ascii="Arial" w:hAnsi="Arial" w:cs="Arial"/>
          <w:b/>
          <w:color w:val="000000" w:themeColor="text1"/>
        </w:rPr>
        <w:t xml:space="preserve">e all need to nurture others and to be nurtured. </w:t>
      </w:r>
    </w:p>
    <w:p w14:paraId="51DFB7DC" w14:textId="0E9D627E" w:rsidR="00957DC0" w:rsidRPr="002F0AB6" w:rsidRDefault="00957DC0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271AA702" w14:textId="795AC363" w:rsidR="00DF528D" w:rsidRPr="002F0AB6" w:rsidRDefault="00957DC0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t xml:space="preserve">What is </w:t>
      </w:r>
      <w:r w:rsidR="00B82407" w:rsidRPr="002F0AB6">
        <w:rPr>
          <w:rFonts w:ascii="Arial" w:hAnsi="Arial" w:cs="Arial"/>
          <w:b/>
          <w:color w:val="0070C0"/>
        </w:rPr>
        <w:t>n</w:t>
      </w:r>
      <w:r w:rsidRPr="002F0AB6">
        <w:rPr>
          <w:rFonts w:ascii="Arial" w:hAnsi="Arial" w:cs="Arial"/>
          <w:b/>
          <w:color w:val="0070C0"/>
        </w:rPr>
        <w:t>urturing?</w:t>
      </w:r>
    </w:p>
    <w:p w14:paraId="38F32810" w14:textId="2EF999FC" w:rsidR="004A73AE" w:rsidRPr="002F0AB6" w:rsidRDefault="009C1B14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Nurturing is t</w:t>
      </w:r>
      <w:r w:rsidR="00957DC0" w:rsidRPr="002F0AB6">
        <w:rPr>
          <w:rFonts w:ascii="Arial" w:hAnsi="Arial" w:cs="Arial"/>
          <w:color w:val="000000" w:themeColor="text1"/>
        </w:rPr>
        <w:t xml:space="preserve">he process of caring for and encouraging the growth of someone. </w:t>
      </w:r>
      <w:r w:rsidRPr="002F0AB6">
        <w:rPr>
          <w:rFonts w:ascii="Arial" w:hAnsi="Arial" w:cs="Arial"/>
          <w:color w:val="000000" w:themeColor="text1"/>
        </w:rPr>
        <w:t>It</w:t>
      </w:r>
      <w:r w:rsidR="00957DC0" w:rsidRPr="002F0AB6">
        <w:rPr>
          <w:rFonts w:ascii="Arial" w:hAnsi="Arial" w:cs="Arial"/>
          <w:color w:val="000000" w:themeColor="text1"/>
        </w:rPr>
        <w:t xml:space="preserve"> is a never-ending circular process.</w:t>
      </w:r>
    </w:p>
    <w:p w14:paraId="6F358B76" w14:textId="11C90971" w:rsidR="00957DC0" w:rsidRPr="002F0AB6" w:rsidRDefault="004A73AE" w:rsidP="002574FA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Inform</w:t>
      </w:r>
      <w:r w:rsidR="005B3C84" w:rsidRPr="002F0AB6">
        <w:rPr>
          <w:rFonts w:ascii="Arial" w:hAnsi="Arial" w:cs="Arial"/>
          <w:color w:val="000000" w:themeColor="text1"/>
        </w:rPr>
        <w:t>ation</w:t>
      </w:r>
      <w:r w:rsidRPr="002F0AB6">
        <w:rPr>
          <w:rFonts w:ascii="Arial" w:hAnsi="Arial" w:cs="Arial"/>
          <w:color w:val="000000" w:themeColor="text1"/>
        </w:rPr>
        <w:t xml:space="preserve"> –</w:t>
      </w:r>
      <w:r w:rsidR="005B3C84" w:rsidRPr="002F0AB6">
        <w:rPr>
          <w:rFonts w:ascii="Arial" w:hAnsi="Arial" w:cs="Arial"/>
          <w:color w:val="000000" w:themeColor="text1"/>
        </w:rPr>
        <w:t xml:space="preserve"> G</w:t>
      </w:r>
      <w:r w:rsidR="009C1B14" w:rsidRPr="002F0AB6">
        <w:rPr>
          <w:rFonts w:ascii="Arial" w:hAnsi="Arial" w:cs="Arial"/>
          <w:color w:val="000000" w:themeColor="text1"/>
        </w:rPr>
        <w:t>ather</w:t>
      </w:r>
      <w:r w:rsidR="005B3C84" w:rsidRPr="002F0AB6">
        <w:rPr>
          <w:rFonts w:ascii="Arial" w:hAnsi="Arial" w:cs="Arial"/>
          <w:color w:val="000000" w:themeColor="text1"/>
        </w:rPr>
        <w:t xml:space="preserve"> information, start processing th</w:t>
      </w:r>
      <w:r w:rsidR="0007454B" w:rsidRPr="002F0AB6">
        <w:rPr>
          <w:rFonts w:ascii="Arial" w:hAnsi="Arial" w:cs="Arial"/>
          <w:color w:val="000000" w:themeColor="text1"/>
        </w:rPr>
        <w:t>e</w:t>
      </w:r>
      <w:r w:rsidR="005B3C84" w:rsidRPr="002F0AB6">
        <w:rPr>
          <w:rFonts w:ascii="Arial" w:hAnsi="Arial" w:cs="Arial"/>
          <w:color w:val="000000" w:themeColor="text1"/>
        </w:rPr>
        <w:t xml:space="preserve"> information</w:t>
      </w:r>
      <w:r w:rsidR="001046D8" w:rsidRPr="002F0AB6">
        <w:rPr>
          <w:rFonts w:ascii="Arial" w:hAnsi="Arial" w:cs="Arial"/>
          <w:color w:val="000000" w:themeColor="text1"/>
        </w:rPr>
        <w:t>.</w:t>
      </w:r>
    </w:p>
    <w:p w14:paraId="6DCE309C" w14:textId="687BE7AD" w:rsidR="004A73AE" w:rsidRPr="002F0AB6" w:rsidRDefault="004A73AE" w:rsidP="002574FA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 xml:space="preserve">Educate – </w:t>
      </w:r>
      <w:r w:rsidR="001C6AFE" w:rsidRPr="002F0AB6">
        <w:rPr>
          <w:rFonts w:ascii="Arial" w:hAnsi="Arial" w:cs="Arial"/>
          <w:color w:val="000000" w:themeColor="text1"/>
        </w:rPr>
        <w:t>Learn how to use th</w:t>
      </w:r>
      <w:r w:rsidR="009C1B14" w:rsidRPr="002F0AB6">
        <w:rPr>
          <w:rFonts w:ascii="Arial" w:hAnsi="Arial" w:cs="Arial"/>
          <w:color w:val="000000" w:themeColor="text1"/>
        </w:rPr>
        <w:t>e</w:t>
      </w:r>
      <w:r w:rsidR="001C6AFE" w:rsidRPr="002F0AB6">
        <w:rPr>
          <w:rFonts w:ascii="Arial" w:hAnsi="Arial" w:cs="Arial"/>
          <w:color w:val="000000" w:themeColor="text1"/>
        </w:rPr>
        <w:t xml:space="preserve"> information</w:t>
      </w:r>
      <w:r w:rsidR="001046D8" w:rsidRPr="002F0AB6">
        <w:rPr>
          <w:rFonts w:ascii="Arial" w:hAnsi="Arial" w:cs="Arial"/>
          <w:color w:val="000000" w:themeColor="text1"/>
        </w:rPr>
        <w:t>.</w:t>
      </w:r>
    </w:p>
    <w:p w14:paraId="179A132F" w14:textId="7473B774" w:rsidR="004A73AE" w:rsidRPr="002F0AB6" w:rsidRDefault="004A73AE" w:rsidP="002574FA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Involve –</w:t>
      </w:r>
      <w:r w:rsidR="001C6AFE" w:rsidRPr="002F0AB6">
        <w:rPr>
          <w:rFonts w:ascii="Arial" w:hAnsi="Arial" w:cs="Arial"/>
          <w:color w:val="000000" w:themeColor="text1"/>
        </w:rPr>
        <w:t xml:space="preserve"> Become involved in using th</w:t>
      </w:r>
      <w:r w:rsidR="009C1B14" w:rsidRPr="002F0AB6">
        <w:rPr>
          <w:rFonts w:ascii="Arial" w:hAnsi="Arial" w:cs="Arial"/>
          <w:color w:val="000000" w:themeColor="text1"/>
        </w:rPr>
        <w:t>e</w:t>
      </w:r>
      <w:r w:rsidR="001C6AFE" w:rsidRPr="002F0AB6">
        <w:rPr>
          <w:rFonts w:ascii="Arial" w:hAnsi="Arial" w:cs="Arial"/>
          <w:color w:val="000000" w:themeColor="text1"/>
        </w:rPr>
        <w:t xml:space="preserve"> information</w:t>
      </w:r>
      <w:r w:rsidR="001046D8" w:rsidRPr="002F0AB6">
        <w:rPr>
          <w:rFonts w:ascii="Arial" w:hAnsi="Arial" w:cs="Arial"/>
          <w:color w:val="000000" w:themeColor="text1"/>
        </w:rPr>
        <w:t>.</w:t>
      </w:r>
    </w:p>
    <w:p w14:paraId="583776F4" w14:textId="1651D4A7" w:rsidR="004A73AE" w:rsidRPr="002F0AB6" w:rsidRDefault="004A73AE" w:rsidP="002574FA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 xml:space="preserve">Validate – </w:t>
      </w:r>
      <w:r w:rsidR="009C1B14" w:rsidRPr="002F0AB6">
        <w:rPr>
          <w:rFonts w:ascii="Arial" w:hAnsi="Arial" w:cs="Arial"/>
          <w:color w:val="000000" w:themeColor="text1"/>
        </w:rPr>
        <w:t>We n</w:t>
      </w:r>
      <w:r w:rsidR="001C6AFE" w:rsidRPr="002F0AB6">
        <w:rPr>
          <w:rFonts w:ascii="Arial" w:hAnsi="Arial" w:cs="Arial"/>
          <w:color w:val="000000" w:themeColor="text1"/>
        </w:rPr>
        <w:t>eed to be validated that the information we are using and the way that we are using it is appropriate and its helping somebody else</w:t>
      </w:r>
      <w:r w:rsidR="001046D8" w:rsidRPr="002F0AB6">
        <w:rPr>
          <w:rFonts w:ascii="Arial" w:hAnsi="Arial" w:cs="Arial"/>
          <w:color w:val="000000" w:themeColor="text1"/>
        </w:rPr>
        <w:t>.</w:t>
      </w:r>
    </w:p>
    <w:p w14:paraId="7CB414D0" w14:textId="31483386" w:rsidR="004A73AE" w:rsidRPr="002F0AB6" w:rsidRDefault="004A73AE" w:rsidP="002574FA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 xml:space="preserve">Convert – </w:t>
      </w:r>
      <w:r w:rsidR="009C1B14" w:rsidRPr="002F0AB6">
        <w:rPr>
          <w:rFonts w:ascii="Arial" w:hAnsi="Arial" w:cs="Arial"/>
          <w:color w:val="000000" w:themeColor="text1"/>
        </w:rPr>
        <w:t>The person being nurtured n</w:t>
      </w:r>
      <w:r w:rsidR="001C6AFE" w:rsidRPr="002F0AB6">
        <w:rPr>
          <w:rFonts w:ascii="Arial" w:hAnsi="Arial" w:cs="Arial"/>
          <w:color w:val="000000" w:themeColor="text1"/>
        </w:rPr>
        <w:t>eed</w:t>
      </w:r>
      <w:r w:rsidR="009C1B14" w:rsidRPr="002F0AB6">
        <w:rPr>
          <w:rFonts w:ascii="Arial" w:hAnsi="Arial" w:cs="Arial"/>
          <w:color w:val="000000" w:themeColor="text1"/>
        </w:rPr>
        <w:t>s</w:t>
      </w:r>
      <w:r w:rsidR="001C6AFE" w:rsidRPr="002F0AB6">
        <w:rPr>
          <w:rFonts w:ascii="Arial" w:hAnsi="Arial" w:cs="Arial"/>
          <w:color w:val="000000" w:themeColor="text1"/>
        </w:rPr>
        <w:t xml:space="preserve"> to be converted to th</w:t>
      </w:r>
      <w:r w:rsidR="001046D8" w:rsidRPr="002F0AB6">
        <w:rPr>
          <w:rFonts w:ascii="Arial" w:hAnsi="Arial" w:cs="Arial"/>
          <w:color w:val="000000" w:themeColor="text1"/>
        </w:rPr>
        <w:t>e</w:t>
      </w:r>
      <w:r w:rsidR="001C6AFE" w:rsidRPr="002F0AB6">
        <w:rPr>
          <w:rFonts w:ascii="Arial" w:hAnsi="Arial" w:cs="Arial"/>
          <w:color w:val="000000" w:themeColor="text1"/>
        </w:rPr>
        <w:t xml:space="preserve"> information. The information becomes a part of our life.</w:t>
      </w:r>
    </w:p>
    <w:p w14:paraId="3AA625C2" w14:textId="32AD9117" w:rsidR="00DF528D" w:rsidRPr="002F0AB6" w:rsidRDefault="004A73AE" w:rsidP="002574FA">
      <w:pPr>
        <w:pStyle w:val="ListParagraph"/>
        <w:numPr>
          <w:ilvl w:val="0"/>
          <w:numId w:val="18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 xml:space="preserve">Keep Alive – </w:t>
      </w:r>
      <w:r w:rsidR="001C6AFE" w:rsidRPr="002F0AB6">
        <w:rPr>
          <w:rFonts w:ascii="Arial" w:hAnsi="Arial" w:cs="Arial"/>
          <w:color w:val="000000" w:themeColor="text1"/>
        </w:rPr>
        <w:t>Th</w:t>
      </w:r>
      <w:r w:rsidR="009C1B14" w:rsidRPr="002F0AB6">
        <w:rPr>
          <w:rFonts w:ascii="Arial" w:hAnsi="Arial" w:cs="Arial"/>
          <w:color w:val="000000" w:themeColor="text1"/>
        </w:rPr>
        <w:t>e</w:t>
      </w:r>
      <w:r w:rsidR="001C6AFE" w:rsidRPr="002F0AB6">
        <w:rPr>
          <w:rFonts w:ascii="Arial" w:hAnsi="Arial" w:cs="Arial"/>
          <w:color w:val="000000" w:themeColor="text1"/>
        </w:rPr>
        <w:t xml:space="preserve"> information helps keep us alive.</w:t>
      </w:r>
    </w:p>
    <w:p w14:paraId="4573299B" w14:textId="5CE2791D" w:rsidR="004A73AE" w:rsidRPr="002F0AB6" w:rsidRDefault="004A73AE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585DD088" w14:textId="77777777" w:rsidR="009C1B14" w:rsidRPr="002F0AB6" w:rsidRDefault="009C1B14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</w:p>
    <w:p w14:paraId="3D2DD300" w14:textId="759B916F" w:rsidR="009C1B14" w:rsidRPr="002F0AB6" w:rsidRDefault="009C1B14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noProof/>
        </w:rPr>
        <w:drawing>
          <wp:inline distT="0" distB="0" distL="0" distR="0" wp14:anchorId="6C274A34" wp14:editId="654D0257">
            <wp:extent cx="5838825" cy="337693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484E3B3" w14:textId="77777777" w:rsidR="002F0AB6" w:rsidRDefault="002F0AB6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</w:p>
    <w:p w14:paraId="41ED033C" w14:textId="77777777" w:rsidR="002F0AB6" w:rsidRDefault="002F0AB6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</w:p>
    <w:p w14:paraId="198B67DB" w14:textId="77777777" w:rsidR="005471AD" w:rsidRDefault="005471AD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</w:p>
    <w:p w14:paraId="0F419608" w14:textId="77777777" w:rsidR="005471AD" w:rsidRDefault="005471AD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</w:p>
    <w:p w14:paraId="4EFEDB7B" w14:textId="77777777" w:rsidR="005471AD" w:rsidRDefault="005471AD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  <w:bookmarkStart w:id="0" w:name="_GoBack"/>
      <w:bookmarkEnd w:id="0"/>
    </w:p>
    <w:p w14:paraId="7C7A6AB5" w14:textId="622560C9" w:rsidR="00C31921" w:rsidRPr="002F0AB6" w:rsidRDefault="00C31921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t xml:space="preserve">What is </w:t>
      </w:r>
      <w:r w:rsidR="00B82407" w:rsidRPr="002F0AB6">
        <w:rPr>
          <w:rFonts w:ascii="Arial" w:hAnsi="Arial" w:cs="Arial"/>
          <w:b/>
          <w:color w:val="0070C0"/>
        </w:rPr>
        <w:t>m</w:t>
      </w:r>
      <w:r w:rsidRPr="002F0AB6">
        <w:rPr>
          <w:rFonts w:ascii="Arial" w:hAnsi="Arial" w:cs="Arial"/>
          <w:b/>
          <w:color w:val="0070C0"/>
        </w:rPr>
        <w:t>entoring?</w:t>
      </w:r>
    </w:p>
    <w:p w14:paraId="1E651546" w14:textId="38952E6A" w:rsidR="00C31921" w:rsidRPr="002F0AB6" w:rsidRDefault="00D732A2" w:rsidP="002574FA">
      <w:pPr>
        <w:pStyle w:val="ListParagraph"/>
        <w:numPr>
          <w:ilvl w:val="0"/>
          <w:numId w:val="21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Involves helping people</w:t>
      </w:r>
      <w:r w:rsidR="001C6AFE" w:rsidRPr="002F0AB6">
        <w:rPr>
          <w:rFonts w:ascii="Arial" w:hAnsi="Arial" w:cs="Arial"/>
          <w:color w:val="000000" w:themeColor="text1"/>
        </w:rPr>
        <w:t xml:space="preserve">, training, </w:t>
      </w:r>
      <w:r w:rsidRPr="002F0AB6">
        <w:rPr>
          <w:rFonts w:ascii="Arial" w:hAnsi="Arial" w:cs="Arial"/>
          <w:color w:val="000000" w:themeColor="text1"/>
        </w:rPr>
        <w:t>and advising them how to use the information. A mentor is someone you learn from.</w:t>
      </w:r>
    </w:p>
    <w:p w14:paraId="29547917" w14:textId="1D8F3B20" w:rsidR="00D732A2" w:rsidRPr="002F0AB6" w:rsidRDefault="00D732A2" w:rsidP="002574FA">
      <w:pPr>
        <w:pStyle w:val="ListParagraph"/>
        <w:numPr>
          <w:ilvl w:val="0"/>
          <w:numId w:val="21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Involvement and validation part of nurturing.</w:t>
      </w:r>
    </w:p>
    <w:p w14:paraId="1ADBFAD7" w14:textId="5FB04D13" w:rsidR="00A61FBF" w:rsidRPr="002F0AB6" w:rsidRDefault="00A61FBF" w:rsidP="002574FA">
      <w:pPr>
        <w:pStyle w:val="ListParagraph"/>
        <w:numPr>
          <w:ilvl w:val="0"/>
          <w:numId w:val="21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 xml:space="preserve">See value in somebody, take them along beside </w:t>
      </w:r>
      <w:r w:rsidR="002F0AB6">
        <w:rPr>
          <w:rFonts w:ascii="Arial" w:hAnsi="Arial" w:cs="Arial"/>
          <w:color w:val="000000" w:themeColor="text1"/>
        </w:rPr>
        <w:t>you</w:t>
      </w:r>
      <w:r w:rsidRPr="002F0AB6">
        <w:rPr>
          <w:rFonts w:ascii="Arial" w:hAnsi="Arial" w:cs="Arial"/>
          <w:color w:val="000000" w:themeColor="text1"/>
        </w:rPr>
        <w:t>, and try to help grow them for the Kingdom of God.</w:t>
      </w:r>
    </w:p>
    <w:p w14:paraId="261F13B9" w14:textId="77777777" w:rsidR="00D732A2" w:rsidRPr="002F0AB6" w:rsidRDefault="00D732A2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346660E0" w14:textId="1B754767" w:rsidR="00957DC0" w:rsidRPr="002F0AB6" w:rsidRDefault="00B6518D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t xml:space="preserve">A </w:t>
      </w:r>
      <w:r w:rsidR="0070677D" w:rsidRPr="002F0AB6">
        <w:rPr>
          <w:rFonts w:ascii="Arial" w:hAnsi="Arial" w:cs="Arial"/>
          <w:b/>
          <w:color w:val="0070C0"/>
        </w:rPr>
        <w:t>m</w:t>
      </w:r>
      <w:r w:rsidR="004A73AE" w:rsidRPr="002F0AB6">
        <w:rPr>
          <w:rFonts w:ascii="Arial" w:hAnsi="Arial" w:cs="Arial"/>
          <w:b/>
          <w:color w:val="0070C0"/>
        </w:rPr>
        <w:t>entor</w:t>
      </w:r>
      <w:r w:rsidR="00DB02AF" w:rsidRPr="002F0AB6">
        <w:rPr>
          <w:rFonts w:ascii="Arial" w:hAnsi="Arial" w:cs="Arial"/>
          <w:b/>
          <w:color w:val="0070C0"/>
        </w:rPr>
        <w:t xml:space="preserve"> is</w:t>
      </w:r>
      <w:r w:rsidRPr="002F0AB6">
        <w:rPr>
          <w:rFonts w:ascii="Arial" w:hAnsi="Arial" w:cs="Arial"/>
          <w:b/>
          <w:color w:val="0070C0"/>
        </w:rPr>
        <w:t>:</w:t>
      </w:r>
    </w:p>
    <w:p w14:paraId="66D547BA" w14:textId="623E0249" w:rsidR="004A73AE" w:rsidRPr="002F0AB6" w:rsidRDefault="004A73AE" w:rsidP="002574FA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Adviser</w:t>
      </w:r>
    </w:p>
    <w:p w14:paraId="7FEA8B8C" w14:textId="57B2CB62" w:rsidR="004A73AE" w:rsidRPr="002F0AB6" w:rsidRDefault="004A73AE" w:rsidP="002574FA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Friend</w:t>
      </w:r>
    </w:p>
    <w:p w14:paraId="01316644" w14:textId="56185785" w:rsidR="004A73AE" w:rsidRPr="002F0AB6" w:rsidRDefault="004A73AE" w:rsidP="002574FA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Tutor</w:t>
      </w:r>
    </w:p>
    <w:p w14:paraId="7EE2604E" w14:textId="147D8903" w:rsidR="004A73AE" w:rsidRPr="002F0AB6" w:rsidRDefault="004A73AE" w:rsidP="002574FA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Teacher</w:t>
      </w:r>
    </w:p>
    <w:p w14:paraId="2EFDF5D5" w14:textId="5E74AE91" w:rsidR="004A73AE" w:rsidRPr="002F0AB6" w:rsidRDefault="004A73AE" w:rsidP="002574FA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Coach</w:t>
      </w:r>
    </w:p>
    <w:p w14:paraId="3D59C9C4" w14:textId="35E78D98" w:rsidR="004A73AE" w:rsidRPr="002F0AB6" w:rsidRDefault="004A73AE" w:rsidP="002574FA">
      <w:pPr>
        <w:pStyle w:val="ListParagraph"/>
        <w:numPr>
          <w:ilvl w:val="0"/>
          <w:numId w:val="19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Guide</w:t>
      </w:r>
    </w:p>
    <w:p w14:paraId="7E8B85EE" w14:textId="77777777" w:rsidR="009C1B14" w:rsidRPr="002F0AB6" w:rsidRDefault="009C1B14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3DCC5720" w14:textId="72D8B458" w:rsidR="00B6518D" w:rsidRPr="002F0AB6" w:rsidRDefault="004A73AE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t xml:space="preserve">Pinch </w:t>
      </w:r>
      <w:r w:rsidR="004E2693" w:rsidRPr="002F0AB6">
        <w:rPr>
          <w:rFonts w:ascii="Arial" w:hAnsi="Arial" w:cs="Arial"/>
          <w:b/>
          <w:color w:val="0070C0"/>
        </w:rPr>
        <w:t>p</w:t>
      </w:r>
      <w:r w:rsidRPr="002F0AB6">
        <w:rPr>
          <w:rFonts w:ascii="Arial" w:hAnsi="Arial" w:cs="Arial"/>
          <w:b/>
          <w:color w:val="0070C0"/>
        </w:rPr>
        <w:t>oints</w:t>
      </w:r>
      <w:r w:rsidR="00B6518D" w:rsidRPr="002F0AB6">
        <w:rPr>
          <w:rFonts w:ascii="Arial" w:hAnsi="Arial" w:cs="Arial"/>
          <w:b/>
          <w:color w:val="0070C0"/>
        </w:rPr>
        <w:t xml:space="preserve"> </w:t>
      </w:r>
      <w:r w:rsidR="004E2693" w:rsidRPr="002F0AB6">
        <w:rPr>
          <w:rFonts w:ascii="Arial" w:hAnsi="Arial" w:cs="Arial"/>
          <w:b/>
          <w:color w:val="0070C0"/>
        </w:rPr>
        <w:t>t</w:t>
      </w:r>
      <w:r w:rsidR="00B6518D" w:rsidRPr="002F0AB6">
        <w:rPr>
          <w:rFonts w:ascii="Arial" w:hAnsi="Arial" w:cs="Arial"/>
          <w:b/>
          <w:color w:val="0070C0"/>
        </w:rPr>
        <w:t xml:space="preserve">hat </w:t>
      </w:r>
      <w:r w:rsidR="004E2693" w:rsidRPr="002F0AB6">
        <w:rPr>
          <w:rFonts w:ascii="Arial" w:hAnsi="Arial" w:cs="Arial"/>
          <w:b/>
          <w:color w:val="0070C0"/>
        </w:rPr>
        <w:t>c</w:t>
      </w:r>
      <w:r w:rsidR="00B6518D" w:rsidRPr="002F0AB6">
        <w:rPr>
          <w:rFonts w:ascii="Arial" w:hAnsi="Arial" w:cs="Arial"/>
          <w:b/>
          <w:color w:val="0070C0"/>
        </w:rPr>
        <w:t xml:space="preserve">ause </w:t>
      </w:r>
      <w:r w:rsidR="004E2693" w:rsidRPr="002F0AB6">
        <w:rPr>
          <w:rFonts w:ascii="Arial" w:hAnsi="Arial" w:cs="Arial"/>
          <w:b/>
          <w:color w:val="0070C0"/>
        </w:rPr>
        <w:t>p</w:t>
      </w:r>
      <w:r w:rsidR="00B6518D" w:rsidRPr="002F0AB6">
        <w:rPr>
          <w:rFonts w:ascii="Arial" w:hAnsi="Arial" w:cs="Arial"/>
          <w:b/>
          <w:color w:val="0070C0"/>
        </w:rPr>
        <w:t xml:space="preserve">eople to </w:t>
      </w:r>
      <w:r w:rsidR="004E2693" w:rsidRPr="002F0AB6">
        <w:rPr>
          <w:rFonts w:ascii="Arial" w:hAnsi="Arial" w:cs="Arial"/>
          <w:b/>
          <w:color w:val="0070C0"/>
        </w:rPr>
        <w:t>c</w:t>
      </w:r>
      <w:r w:rsidR="00B6518D" w:rsidRPr="002F0AB6">
        <w:rPr>
          <w:rFonts w:ascii="Arial" w:hAnsi="Arial" w:cs="Arial"/>
          <w:b/>
          <w:color w:val="0070C0"/>
        </w:rPr>
        <w:t>rack</w:t>
      </w:r>
      <w:r w:rsidR="004E2693" w:rsidRPr="002F0AB6">
        <w:rPr>
          <w:rFonts w:ascii="Arial" w:hAnsi="Arial" w:cs="Arial"/>
          <w:b/>
          <w:color w:val="0070C0"/>
        </w:rPr>
        <w:t>:</w:t>
      </w:r>
    </w:p>
    <w:p w14:paraId="1286A5FD" w14:textId="4FEC1171" w:rsidR="004A73AE" w:rsidRPr="002F0AB6" w:rsidRDefault="004A73AE" w:rsidP="002574FA">
      <w:pPr>
        <w:pStyle w:val="ListParagraph"/>
        <w:numPr>
          <w:ilvl w:val="0"/>
          <w:numId w:val="20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Discouragement</w:t>
      </w:r>
    </w:p>
    <w:p w14:paraId="2E660613" w14:textId="34AE64E7" w:rsidR="004A73AE" w:rsidRPr="002F0AB6" w:rsidRDefault="009C1B14" w:rsidP="002574FA">
      <w:pPr>
        <w:pStyle w:val="ListParagraph"/>
        <w:numPr>
          <w:ilvl w:val="0"/>
          <w:numId w:val="20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 xml:space="preserve">Lack of </w:t>
      </w:r>
      <w:r w:rsidR="00A0380F">
        <w:rPr>
          <w:rFonts w:ascii="Arial" w:hAnsi="Arial" w:cs="Arial"/>
          <w:color w:val="000000" w:themeColor="text1"/>
        </w:rPr>
        <w:t>i</w:t>
      </w:r>
      <w:r w:rsidR="004A73AE" w:rsidRPr="002F0AB6">
        <w:rPr>
          <w:rFonts w:ascii="Arial" w:hAnsi="Arial" w:cs="Arial"/>
          <w:color w:val="000000" w:themeColor="text1"/>
        </w:rPr>
        <w:t>ntegration</w:t>
      </w:r>
    </w:p>
    <w:p w14:paraId="0AE3B688" w14:textId="3C156E37" w:rsidR="004A73AE" w:rsidRPr="002F0AB6" w:rsidRDefault="004A73AE" w:rsidP="002574FA">
      <w:pPr>
        <w:pStyle w:val="ListParagraph"/>
        <w:numPr>
          <w:ilvl w:val="0"/>
          <w:numId w:val="20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Lifestyle</w:t>
      </w:r>
      <w:r w:rsidR="001046D8" w:rsidRPr="002F0AB6">
        <w:rPr>
          <w:rFonts w:ascii="Arial" w:hAnsi="Arial" w:cs="Arial"/>
          <w:color w:val="000000" w:themeColor="text1"/>
        </w:rPr>
        <w:t xml:space="preserve"> </w:t>
      </w:r>
      <w:r w:rsidR="00A0380F">
        <w:rPr>
          <w:rFonts w:ascii="Arial" w:hAnsi="Arial" w:cs="Arial"/>
          <w:color w:val="000000" w:themeColor="text1"/>
        </w:rPr>
        <w:t>c</w:t>
      </w:r>
      <w:r w:rsidR="001046D8" w:rsidRPr="002F0AB6">
        <w:rPr>
          <w:rFonts w:ascii="Arial" w:hAnsi="Arial" w:cs="Arial"/>
          <w:color w:val="000000" w:themeColor="text1"/>
        </w:rPr>
        <w:t>risis</w:t>
      </w:r>
    </w:p>
    <w:p w14:paraId="3A971760" w14:textId="22E772DF" w:rsidR="00312BCC" w:rsidRPr="002F0AB6" w:rsidRDefault="00312BCC" w:rsidP="002574FA">
      <w:pPr>
        <w:pStyle w:val="ListParagraph"/>
        <w:numPr>
          <w:ilvl w:val="0"/>
          <w:numId w:val="20"/>
        </w:num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Leadership</w:t>
      </w:r>
      <w:r w:rsidR="001046D8" w:rsidRPr="002F0AB6">
        <w:rPr>
          <w:rFonts w:ascii="Arial" w:hAnsi="Arial" w:cs="Arial"/>
          <w:color w:val="000000" w:themeColor="text1"/>
        </w:rPr>
        <w:t xml:space="preserve"> </w:t>
      </w:r>
      <w:r w:rsidR="00A0380F">
        <w:rPr>
          <w:rFonts w:ascii="Arial" w:hAnsi="Arial" w:cs="Arial"/>
          <w:color w:val="000000" w:themeColor="text1"/>
        </w:rPr>
        <w:t>f</w:t>
      </w:r>
      <w:r w:rsidR="001046D8" w:rsidRPr="002F0AB6">
        <w:rPr>
          <w:rFonts w:ascii="Arial" w:hAnsi="Arial" w:cs="Arial"/>
          <w:color w:val="000000" w:themeColor="text1"/>
        </w:rPr>
        <w:t>ailures</w:t>
      </w:r>
    </w:p>
    <w:p w14:paraId="40D922B1" w14:textId="77777777" w:rsidR="00D9179E" w:rsidRPr="002F0AB6" w:rsidRDefault="00D9179E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</w:p>
    <w:p w14:paraId="233BD3D4" w14:textId="602B85F7" w:rsidR="00D9179E" w:rsidRPr="002F0AB6" w:rsidRDefault="00D9179E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t xml:space="preserve">How did Jesus </w:t>
      </w:r>
      <w:r w:rsidR="004E2693" w:rsidRPr="002F0AB6">
        <w:rPr>
          <w:rFonts w:ascii="Arial" w:hAnsi="Arial" w:cs="Arial"/>
          <w:b/>
          <w:color w:val="0070C0"/>
        </w:rPr>
        <w:t>m</w:t>
      </w:r>
      <w:r w:rsidRPr="002F0AB6">
        <w:rPr>
          <w:rFonts w:ascii="Arial" w:hAnsi="Arial" w:cs="Arial"/>
          <w:b/>
          <w:color w:val="0070C0"/>
        </w:rPr>
        <w:t xml:space="preserve">ake </w:t>
      </w:r>
      <w:r w:rsidR="004E2693" w:rsidRPr="002F0AB6">
        <w:rPr>
          <w:rFonts w:ascii="Arial" w:hAnsi="Arial" w:cs="Arial"/>
          <w:b/>
          <w:color w:val="0070C0"/>
        </w:rPr>
        <w:t>d</w:t>
      </w:r>
      <w:r w:rsidRPr="002F0AB6">
        <w:rPr>
          <w:rFonts w:ascii="Arial" w:hAnsi="Arial" w:cs="Arial"/>
          <w:b/>
          <w:color w:val="0070C0"/>
        </w:rPr>
        <w:t>isciples?</w:t>
      </w:r>
    </w:p>
    <w:p w14:paraId="295F07C3" w14:textId="77777777" w:rsidR="00A0380F" w:rsidRDefault="00A0380F" w:rsidP="002574FA">
      <w:pPr>
        <w:tabs>
          <w:tab w:val="left" w:pos="8505"/>
        </w:tabs>
        <w:spacing w:line="23" w:lineRule="atLeast"/>
        <w:rPr>
          <w:rFonts w:ascii="Arial" w:hAnsi="Arial" w:cs="Arial"/>
        </w:rPr>
      </w:pPr>
    </w:p>
    <w:p w14:paraId="55B757DE" w14:textId="242E9035" w:rsidR="00D9179E" w:rsidRPr="002F0AB6" w:rsidRDefault="00D9179E" w:rsidP="002574FA">
      <w:pPr>
        <w:tabs>
          <w:tab w:val="left" w:pos="8505"/>
        </w:tabs>
        <w:spacing w:line="23" w:lineRule="atLeast"/>
        <w:rPr>
          <w:rFonts w:ascii="Arial" w:hAnsi="Arial" w:cs="Arial"/>
        </w:rPr>
      </w:pPr>
      <w:r w:rsidRPr="002F0AB6">
        <w:rPr>
          <w:rFonts w:ascii="Arial" w:hAnsi="Arial" w:cs="Arial"/>
        </w:rPr>
        <w:t>Mark 3: 13-19</w:t>
      </w:r>
      <w:r w:rsidR="002F0AB6">
        <w:rPr>
          <w:rFonts w:ascii="Arial" w:hAnsi="Arial" w:cs="Arial"/>
        </w:rPr>
        <w:t xml:space="preserve">; </w:t>
      </w:r>
      <w:r w:rsidRPr="002F0AB6">
        <w:rPr>
          <w:rFonts w:ascii="Arial" w:hAnsi="Arial" w:cs="Arial"/>
        </w:rPr>
        <w:t>Matthew 11: 28-30</w:t>
      </w:r>
    </w:p>
    <w:p w14:paraId="75B2C001" w14:textId="2D8443C8" w:rsidR="00D9179E" w:rsidRPr="002F0AB6" w:rsidRDefault="00D9179E" w:rsidP="002574FA">
      <w:pPr>
        <w:tabs>
          <w:tab w:val="left" w:pos="8505"/>
        </w:tabs>
        <w:spacing w:line="23" w:lineRule="atLeast"/>
        <w:rPr>
          <w:rFonts w:ascii="Arial" w:hAnsi="Arial" w:cs="Arial"/>
        </w:rPr>
      </w:pPr>
      <w:r w:rsidRPr="002F0AB6">
        <w:rPr>
          <w:rFonts w:ascii="Arial" w:hAnsi="Arial" w:cs="Arial"/>
        </w:rPr>
        <w:t xml:space="preserve">The best thing you can do is </w:t>
      </w:r>
      <w:r w:rsidR="009C1B14" w:rsidRPr="002F0AB6">
        <w:rPr>
          <w:rFonts w:ascii="Arial" w:hAnsi="Arial" w:cs="Arial"/>
        </w:rPr>
        <w:t>speak</w:t>
      </w:r>
      <w:r w:rsidRPr="002F0AB6">
        <w:rPr>
          <w:rFonts w:ascii="Arial" w:hAnsi="Arial" w:cs="Arial"/>
        </w:rPr>
        <w:t xml:space="preserve"> to someone personally and become involved in their life. Show them that you value them and think they are important.</w:t>
      </w:r>
      <w:r w:rsidR="00140EE9">
        <w:rPr>
          <w:rFonts w:ascii="Arial" w:hAnsi="Arial" w:cs="Arial"/>
        </w:rPr>
        <w:t xml:space="preserve"> S</w:t>
      </w:r>
      <w:r w:rsidRPr="002F0AB6">
        <w:rPr>
          <w:rFonts w:ascii="Arial" w:hAnsi="Arial" w:cs="Arial"/>
        </w:rPr>
        <w:t>tart working with them and growing their involvement in the church</w:t>
      </w:r>
      <w:r w:rsidR="00140EE9">
        <w:rPr>
          <w:rFonts w:ascii="Arial" w:hAnsi="Arial" w:cs="Arial"/>
        </w:rPr>
        <w:t xml:space="preserve">. </w:t>
      </w:r>
    </w:p>
    <w:p w14:paraId="6601845C" w14:textId="41BCCD16" w:rsidR="007949A8" w:rsidRPr="002F0AB6" w:rsidRDefault="007949A8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705A309E" w14:textId="708861C4" w:rsidR="007949A8" w:rsidRPr="002F0AB6" w:rsidRDefault="007949A8" w:rsidP="002574FA">
      <w:pPr>
        <w:tabs>
          <w:tab w:val="left" w:pos="709"/>
          <w:tab w:val="left" w:pos="1418"/>
          <w:tab w:val="left" w:pos="2552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0280BD7C" w14:textId="0314A26F" w:rsidR="007949A8" w:rsidRPr="002F0AB6" w:rsidRDefault="00D90FD5" w:rsidP="002574FA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</w:rPr>
        <w:pict w14:anchorId="44673711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7.25pt;margin-top:.65pt;width:287.25pt;height:59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14:paraId="0C448206" w14:textId="4414F4C9" w:rsidR="00E7713F" w:rsidRPr="00140EE9" w:rsidRDefault="00E7713F" w:rsidP="00140EE9">
                  <w:pPr>
                    <w:rPr>
                      <w:rFonts w:ascii="Arial" w:hAnsi="Arial" w:cs="Arial"/>
                      <w:szCs w:val="28"/>
                    </w:rPr>
                  </w:pPr>
                  <w:r w:rsidRPr="00140EE9">
                    <w:rPr>
                      <w:rFonts w:ascii="Arial" w:hAnsi="Arial" w:cs="Arial"/>
                      <w:szCs w:val="28"/>
                    </w:rPr>
                    <w:t>“Teach others to teach others to teach others.”</w:t>
                  </w:r>
                </w:p>
                <w:p w14:paraId="72FF8CAC" w14:textId="50C49187" w:rsidR="00E7713F" w:rsidRPr="00140EE9" w:rsidRDefault="00E7713F" w:rsidP="007949A8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  <w:p w14:paraId="200FC961" w14:textId="3904D539" w:rsidR="00E7713F" w:rsidRPr="00140EE9" w:rsidRDefault="00E7713F" w:rsidP="00140EE9">
                  <w:pPr>
                    <w:ind w:left="2880" w:firstLine="720"/>
                    <w:rPr>
                      <w:rFonts w:ascii="Arial" w:hAnsi="Arial" w:cs="Arial"/>
                      <w:szCs w:val="28"/>
                    </w:rPr>
                  </w:pPr>
                  <w:r w:rsidRPr="00140EE9">
                    <w:rPr>
                      <w:rFonts w:ascii="Arial" w:hAnsi="Arial" w:cs="Arial"/>
                      <w:szCs w:val="28"/>
                    </w:rPr>
                    <w:t xml:space="preserve">2 Timothy </w:t>
                  </w:r>
                  <w:r w:rsidR="007949A8" w:rsidRPr="00140EE9">
                    <w:rPr>
                      <w:rFonts w:ascii="Arial" w:hAnsi="Arial" w:cs="Arial"/>
                      <w:szCs w:val="28"/>
                    </w:rPr>
                    <w:t>2:2</w:t>
                  </w:r>
                </w:p>
              </w:txbxContent>
            </v:textbox>
          </v:shape>
        </w:pict>
      </w:r>
    </w:p>
    <w:p w14:paraId="1F051C48" w14:textId="77777777" w:rsidR="007949A8" w:rsidRPr="002F0AB6" w:rsidRDefault="007949A8" w:rsidP="002574FA">
      <w:pPr>
        <w:spacing w:line="23" w:lineRule="atLeast"/>
        <w:rPr>
          <w:rFonts w:ascii="Arial" w:hAnsi="Arial" w:cs="Arial"/>
        </w:rPr>
      </w:pPr>
    </w:p>
    <w:p w14:paraId="73EA7D85" w14:textId="77777777" w:rsidR="007949A8" w:rsidRPr="002F0AB6" w:rsidRDefault="007949A8" w:rsidP="002574FA">
      <w:pPr>
        <w:spacing w:line="23" w:lineRule="atLeast"/>
        <w:rPr>
          <w:rFonts w:ascii="Arial" w:hAnsi="Arial" w:cs="Arial"/>
        </w:rPr>
      </w:pPr>
    </w:p>
    <w:p w14:paraId="786162FA" w14:textId="05DE5713" w:rsidR="007949A8" w:rsidRPr="002F0AB6" w:rsidRDefault="007949A8" w:rsidP="002574FA">
      <w:pPr>
        <w:spacing w:line="23" w:lineRule="atLeast"/>
        <w:rPr>
          <w:rFonts w:ascii="Arial" w:hAnsi="Arial" w:cs="Arial"/>
        </w:rPr>
      </w:pPr>
    </w:p>
    <w:p w14:paraId="5E59A22A" w14:textId="77777777" w:rsidR="00846576" w:rsidRPr="002F0AB6" w:rsidRDefault="007949A8" w:rsidP="002574FA">
      <w:pPr>
        <w:tabs>
          <w:tab w:val="left" w:pos="8505"/>
        </w:tabs>
        <w:spacing w:line="23" w:lineRule="atLeast"/>
        <w:rPr>
          <w:rFonts w:ascii="Arial" w:hAnsi="Arial" w:cs="Arial"/>
        </w:rPr>
      </w:pPr>
      <w:r w:rsidRPr="002F0AB6">
        <w:rPr>
          <w:rFonts w:ascii="Arial" w:hAnsi="Arial" w:cs="Arial"/>
        </w:rPr>
        <w:tab/>
      </w:r>
    </w:p>
    <w:p w14:paraId="290DCEC1" w14:textId="77777777" w:rsidR="002F0AB6" w:rsidRDefault="00846576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br/>
      </w:r>
    </w:p>
    <w:p w14:paraId="4880943B" w14:textId="77777777" w:rsidR="002F0AB6" w:rsidRDefault="002F0AB6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</w:p>
    <w:p w14:paraId="706B509E" w14:textId="77777777" w:rsidR="002F0AB6" w:rsidRDefault="002F0AB6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</w:p>
    <w:p w14:paraId="6DF22AE8" w14:textId="77777777" w:rsidR="002F0AB6" w:rsidRDefault="002F0AB6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</w:p>
    <w:p w14:paraId="313B8090" w14:textId="77777777" w:rsidR="00140EE9" w:rsidRDefault="00140EE9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</w:p>
    <w:p w14:paraId="69C91657" w14:textId="462915F0" w:rsidR="007949A8" w:rsidRPr="002F0AB6" w:rsidRDefault="002F0AB6" w:rsidP="002574FA">
      <w:pPr>
        <w:tabs>
          <w:tab w:val="left" w:pos="8505"/>
        </w:tabs>
        <w:spacing w:line="23" w:lineRule="atLeast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W</w:t>
      </w:r>
      <w:r w:rsidR="007949A8" w:rsidRPr="002F0AB6">
        <w:rPr>
          <w:rFonts w:ascii="Arial" w:hAnsi="Arial" w:cs="Arial"/>
          <w:b/>
          <w:color w:val="0070C0"/>
        </w:rPr>
        <w:t>e need to teach Christians</w:t>
      </w:r>
      <w:r>
        <w:rPr>
          <w:rFonts w:ascii="Arial" w:hAnsi="Arial" w:cs="Arial"/>
          <w:b/>
          <w:color w:val="0070C0"/>
        </w:rPr>
        <w:t>:</w:t>
      </w:r>
    </w:p>
    <w:p w14:paraId="3EAA26C9" w14:textId="1E3170BB" w:rsidR="007949A8" w:rsidRPr="002F0AB6" w:rsidRDefault="009C1B14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l</w:t>
      </w:r>
      <w:r w:rsidR="007949A8" w:rsidRPr="002F0AB6">
        <w:rPr>
          <w:rFonts w:ascii="Arial" w:hAnsi="Arial" w:cs="Arial"/>
          <w:color w:val="000000" w:themeColor="text1"/>
        </w:rPr>
        <w:t>earn the fundamentals of the church.</w:t>
      </w:r>
    </w:p>
    <w:p w14:paraId="79673B68" w14:textId="66098D3B" w:rsidR="007949A8" w:rsidRPr="002F0AB6" w:rsidRDefault="0071310A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</w:t>
      </w:r>
      <w:r w:rsidR="007949A8" w:rsidRPr="002F0AB6">
        <w:rPr>
          <w:rFonts w:ascii="Arial" w:hAnsi="Arial" w:cs="Arial"/>
          <w:color w:val="000000" w:themeColor="text1"/>
        </w:rPr>
        <w:t>ow to live the Christian life</w:t>
      </w:r>
    </w:p>
    <w:p w14:paraId="55704E93" w14:textId="17AE4758" w:rsidR="007949A8" w:rsidRPr="002F0AB6" w:rsidRDefault="007949A8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understand</w:t>
      </w:r>
      <w:r w:rsidR="00D35C3C" w:rsidRPr="002F0AB6">
        <w:rPr>
          <w:rFonts w:ascii="Arial" w:hAnsi="Arial" w:cs="Arial"/>
          <w:color w:val="000000" w:themeColor="text1"/>
        </w:rPr>
        <w:t xml:space="preserve"> Bible</w:t>
      </w:r>
    </w:p>
    <w:p w14:paraId="36F97BFC" w14:textId="50093DF6" w:rsidR="007949A8" w:rsidRPr="002F0AB6" w:rsidRDefault="007949A8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pray</w:t>
      </w:r>
    </w:p>
    <w:p w14:paraId="0D9AEDFF" w14:textId="0CF1EB16" w:rsidR="007949A8" w:rsidRPr="002F0AB6" w:rsidRDefault="007949A8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deal with temptation</w:t>
      </w:r>
    </w:p>
    <w:p w14:paraId="37D457CD" w14:textId="610C013A" w:rsidR="007949A8" w:rsidRPr="002F0AB6" w:rsidRDefault="007949A8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fellowship</w:t>
      </w:r>
    </w:p>
    <w:p w14:paraId="2497FC84" w14:textId="5ED1C240" w:rsidR="007949A8" w:rsidRPr="002F0AB6" w:rsidRDefault="007949A8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work</w:t>
      </w:r>
    </w:p>
    <w:p w14:paraId="3015F9B4" w14:textId="7A7F8657" w:rsidR="007949A8" w:rsidRPr="002F0AB6" w:rsidRDefault="007949A8" w:rsidP="002574FA">
      <w:pPr>
        <w:pStyle w:val="ListParagraph"/>
        <w:numPr>
          <w:ilvl w:val="0"/>
          <w:numId w:val="22"/>
        </w:num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 w:rsidRPr="002F0AB6">
        <w:rPr>
          <w:rFonts w:ascii="Arial" w:hAnsi="Arial" w:cs="Arial"/>
          <w:color w:val="000000" w:themeColor="text1"/>
        </w:rPr>
        <w:t>How to resolve conflict</w:t>
      </w:r>
    </w:p>
    <w:p w14:paraId="0951B2B7" w14:textId="0AD8BD0D" w:rsidR="00CE69C2" w:rsidRPr="002F0AB6" w:rsidRDefault="00CE69C2" w:rsidP="002574FA">
      <w:p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</w:p>
    <w:p w14:paraId="1906D032" w14:textId="77777777" w:rsidR="00A0380F" w:rsidRDefault="009C1B14" w:rsidP="002574FA">
      <w:pPr>
        <w:tabs>
          <w:tab w:val="left" w:pos="8505"/>
        </w:tabs>
        <w:spacing w:line="23" w:lineRule="atLeast"/>
        <w:rPr>
          <w:rFonts w:ascii="Arial" w:hAnsi="Arial" w:cs="Arial"/>
          <w:b/>
          <w:color w:val="0070C0"/>
        </w:rPr>
      </w:pPr>
      <w:r w:rsidRPr="002F0AB6">
        <w:rPr>
          <w:rFonts w:ascii="Arial" w:hAnsi="Arial" w:cs="Arial"/>
          <w:b/>
          <w:color w:val="0070C0"/>
        </w:rPr>
        <w:t xml:space="preserve">The Nurturing Lifestyle: </w:t>
      </w:r>
    </w:p>
    <w:p w14:paraId="14CB98B1" w14:textId="5077BA67" w:rsidR="00CE69C2" w:rsidRPr="00A0380F" w:rsidRDefault="00A0380F" w:rsidP="002574FA">
      <w:pPr>
        <w:tabs>
          <w:tab w:val="left" w:pos="8505"/>
        </w:tabs>
        <w:spacing w:line="23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 w:rsidR="00846576" w:rsidRPr="00A0380F">
        <w:rPr>
          <w:rFonts w:ascii="Arial" w:hAnsi="Arial" w:cs="Arial"/>
          <w:color w:val="000000" w:themeColor="text1"/>
        </w:rPr>
        <w:t>Nurture,</w:t>
      </w:r>
      <w:proofErr w:type="gramEnd"/>
      <w:r w:rsidR="009C1B14" w:rsidRPr="00A0380F">
        <w:rPr>
          <w:rFonts w:ascii="Arial" w:hAnsi="Arial" w:cs="Arial"/>
          <w:color w:val="000000" w:themeColor="text1"/>
        </w:rPr>
        <w:t xml:space="preserve"> b</w:t>
      </w:r>
      <w:r w:rsidR="00CE69C2" w:rsidRPr="00A0380F">
        <w:rPr>
          <w:rFonts w:ascii="Arial" w:hAnsi="Arial" w:cs="Arial"/>
          <w:color w:val="000000" w:themeColor="text1"/>
        </w:rPr>
        <w:t xml:space="preserve">e </w:t>
      </w:r>
      <w:r w:rsidR="009C1B14" w:rsidRPr="00A0380F">
        <w:rPr>
          <w:rFonts w:ascii="Arial" w:hAnsi="Arial" w:cs="Arial"/>
          <w:color w:val="000000" w:themeColor="text1"/>
        </w:rPr>
        <w:t>n</w:t>
      </w:r>
      <w:r w:rsidR="00CE69C2" w:rsidRPr="00A0380F">
        <w:rPr>
          <w:rFonts w:ascii="Arial" w:hAnsi="Arial" w:cs="Arial"/>
          <w:color w:val="000000" w:themeColor="text1"/>
        </w:rPr>
        <w:t>urtured</w:t>
      </w:r>
      <w:r w:rsidR="009C1B14" w:rsidRPr="00A0380F">
        <w:rPr>
          <w:rFonts w:ascii="Arial" w:hAnsi="Arial" w:cs="Arial"/>
          <w:color w:val="000000" w:themeColor="text1"/>
        </w:rPr>
        <w:t>, n</w:t>
      </w:r>
      <w:r w:rsidR="00CE69C2" w:rsidRPr="00A0380F">
        <w:rPr>
          <w:rFonts w:ascii="Arial" w:hAnsi="Arial" w:cs="Arial"/>
          <w:color w:val="000000" w:themeColor="text1"/>
        </w:rPr>
        <w:t xml:space="preserve">urture </w:t>
      </w:r>
      <w:r w:rsidR="009C1B14" w:rsidRPr="00A0380F">
        <w:rPr>
          <w:rFonts w:ascii="Arial" w:hAnsi="Arial" w:cs="Arial"/>
          <w:color w:val="000000" w:themeColor="text1"/>
        </w:rPr>
        <w:t>s</w:t>
      </w:r>
      <w:r w:rsidR="00CE69C2" w:rsidRPr="00A0380F">
        <w:rPr>
          <w:rFonts w:ascii="Arial" w:hAnsi="Arial" w:cs="Arial"/>
          <w:color w:val="000000" w:themeColor="text1"/>
        </w:rPr>
        <w:t xml:space="preserve">ome </w:t>
      </w:r>
      <w:r w:rsidR="009C1B14" w:rsidRPr="00A0380F">
        <w:rPr>
          <w:rFonts w:ascii="Arial" w:hAnsi="Arial" w:cs="Arial"/>
          <w:color w:val="000000" w:themeColor="text1"/>
        </w:rPr>
        <w:t>m</w:t>
      </w:r>
      <w:r w:rsidR="00CE69C2" w:rsidRPr="00A0380F">
        <w:rPr>
          <w:rFonts w:ascii="Arial" w:hAnsi="Arial" w:cs="Arial"/>
          <w:color w:val="000000" w:themeColor="text1"/>
        </w:rPr>
        <w:t>ore</w:t>
      </w:r>
      <w:r w:rsidR="009C1B14" w:rsidRPr="00A0380F">
        <w:rPr>
          <w:rFonts w:ascii="Arial" w:hAnsi="Arial" w:cs="Arial"/>
          <w:color w:val="000000" w:themeColor="text1"/>
        </w:rPr>
        <w:t>.</w:t>
      </w:r>
    </w:p>
    <w:sectPr w:rsidR="00CE69C2" w:rsidRPr="00A0380F"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F472" w14:textId="77777777" w:rsidR="00D90FD5" w:rsidRDefault="00D90FD5">
      <w:r>
        <w:separator/>
      </w:r>
    </w:p>
  </w:endnote>
  <w:endnote w:type="continuationSeparator" w:id="0">
    <w:p w14:paraId="703D707B" w14:textId="77777777" w:rsidR="00D90FD5" w:rsidRDefault="00D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CEC" w14:textId="77777777" w:rsidR="004A793E" w:rsidRDefault="004A7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C87ED" w14:textId="77777777" w:rsidR="004A793E" w:rsidRDefault="004A79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E0A4" w14:textId="77777777" w:rsidR="004A793E" w:rsidRDefault="004A793E" w:rsidP="00993C12">
    <w:pPr>
      <w:pStyle w:val="Footer"/>
      <w:rPr>
        <w:szCs w:val="18"/>
      </w:rPr>
    </w:pPr>
    <w:r>
      <w:rPr>
        <w:szCs w:val="18"/>
      </w:rPr>
      <w:br/>
    </w:r>
  </w:p>
  <w:p w14:paraId="50A0AAA6" w14:textId="77777777" w:rsidR="004A793E" w:rsidRDefault="004A793E" w:rsidP="00765231">
    <w:pPr>
      <w:pStyle w:val="Footer"/>
      <w:pBdr>
        <w:top w:val="single" w:sz="4" w:space="1" w:color="auto"/>
      </w:pBdr>
      <w:tabs>
        <w:tab w:val="center" w:pos="5040"/>
        <w:tab w:val="right" w:pos="9356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5666CB">
      <w:rPr>
        <w:rStyle w:val="PageNumber"/>
        <w:rFonts w:ascii="Arial" w:hAnsi="Arial" w:cs="Arial"/>
        <w:noProof/>
        <w:sz w:val="18"/>
      </w:rPr>
      <w:t>18</w:t>
    </w:r>
    <w:r>
      <w:rPr>
        <w:rStyle w:val="PageNumber"/>
        <w:rFonts w:ascii="Arial" w:hAnsi="Arial" w:cs="Arial"/>
        <w:sz w:val="18"/>
      </w:rPr>
      <w:fldChar w:fldCharType="end"/>
    </w:r>
  </w:p>
  <w:p w14:paraId="3EBF8F8D" w14:textId="77777777" w:rsidR="004A793E" w:rsidRPr="00993C12" w:rsidRDefault="004A793E" w:rsidP="00993C1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8E34" w14:textId="77777777" w:rsidR="00D90FD5" w:rsidRDefault="00D90FD5">
      <w:r>
        <w:separator/>
      </w:r>
    </w:p>
  </w:footnote>
  <w:footnote w:type="continuationSeparator" w:id="0">
    <w:p w14:paraId="4845904B" w14:textId="77777777" w:rsidR="00D90FD5" w:rsidRDefault="00D9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CD0B" w14:textId="77777777" w:rsidR="00957DC0" w:rsidRDefault="00D90FD5" w:rsidP="00957DC0">
    <w:pPr>
      <w:pStyle w:val="Header"/>
    </w:pPr>
    <w:r>
      <w:rPr>
        <w:noProof/>
      </w:rPr>
      <w:pict w14:anchorId="054E7ACC">
        <v:rect id="_x0000_s2053" style="position:absolute;margin-left:118.75pt;margin-top:-93.65pt;width:371pt;height:53.25pt;rotation:-360;z-index:251659264;mso-position-horizontal-relative:margin;mso-position-vertical-relative:margin;mso-width-relative:margin;mso-height-relative:margin" o:allowincell="f" fillcolor="#4f81bd [3204]" strokecolor="#1f07d3" strokeweight="3pt">
          <v:imagedata embosscolor="shadow add(51)"/>
          <v:shadow on="t" type="perspective" color="#243f60 [1604]" opacity=".5" offset="1pt" offset2="-1pt"/>
          <v:textbox style="mso-next-textbox:#_x0000_s2053" inset="3.6pt,,3.6pt">
            <w:txbxContent>
              <w:p w14:paraId="2EC9A6B9" w14:textId="41EBBC44" w:rsidR="00957DC0" w:rsidRPr="00C32A65" w:rsidRDefault="00957DC0" w:rsidP="00957DC0">
                <w:pPr>
                  <w:pStyle w:val="Header"/>
                  <w:jc w:val="center"/>
                  <w:rPr>
                    <w:rFonts w:ascii="Constantia" w:hAnsi="Constantia" w:cs="Arial"/>
                    <w:i/>
                    <w:iCs/>
                    <w:color w:val="FFFFFF" w:themeColor="background1"/>
                    <w:sz w:val="28"/>
                  </w:rPr>
                </w:pPr>
                <w:r w:rsidRPr="00C32A65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>Nurturing</w:t>
                </w:r>
                <w:r w:rsidR="00DF528D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 xml:space="preserve"> for the Kingdom: Growing Disciples for Christ </w:t>
                </w:r>
                <w:r w:rsidRPr="00C32A65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br/>
                </w:r>
                <w:r w:rsidRPr="00C32A65">
                  <w:rPr>
                    <w:rFonts w:ascii="Constantia" w:hAnsi="Constantia" w:cs="Arial"/>
                    <w:i/>
                    <w:color w:val="FFFFFF" w:themeColor="background1"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rect>
      </w:pict>
    </w:r>
    <w:r w:rsidR="00957DC0">
      <w:rPr>
        <w:noProof/>
      </w:rPr>
      <w:drawing>
        <wp:inline distT="0" distB="0" distL="0" distR="0" wp14:anchorId="717FDD8F" wp14:editId="5163AA7D">
          <wp:extent cx="1314450" cy="11570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2410695-welcome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20" cy="116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D33E5" w14:textId="7FFF6EE6" w:rsidR="004A793E" w:rsidRPr="00957DC0" w:rsidRDefault="004A793E" w:rsidP="0095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2AA"/>
      </v:shape>
    </w:pict>
  </w:numPicBullet>
  <w:abstractNum w:abstractNumId="0" w15:restartNumberingAfterBreak="0">
    <w:nsid w:val="02D132DF"/>
    <w:multiLevelType w:val="hybridMultilevel"/>
    <w:tmpl w:val="B22A8A38"/>
    <w:lvl w:ilvl="0" w:tplc="E472A1E2">
      <w:start w:val="5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100C"/>
    <w:multiLevelType w:val="hybridMultilevel"/>
    <w:tmpl w:val="A28EA8FE"/>
    <w:lvl w:ilvl="0" w:tplc="6B2E2840">
      <w:start w:val="187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2493E"/>
    <w:multiLevelType w:val="hybridMultilevel"/>
    <w:tmpl w:val="437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1DAC"/>
    <w:multiLevelType w:val="hybridMultilevel"/>
    <w:tmpl w:val="251C09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3595"/>
    <w:multiLevelType w:val="hybridMultilevel"/>
    <w:tmpl w:val="46D23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382D"/>
    <w:multiLevelType w:val="hybridMultilevel"/>
    <w:tmpl w:val="A0E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4C9C"/>
    <w:multiLevelType w:val="hybridMultilevel"/>
    <w:tmpl w:val="A93E4A96"/>
    <w:lvl w:ilvl="0" w:tplc="EAF4185A">
      <w:start w:val="187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45692"/>
    <w:multiLevelType w:val="hybridMultilevel"/>
    <w:tmpl w:val="1F9E5188"/>
    <w:lvl w:ilvl="0" w:tplc="8056C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4FA8"/>
    <w:multiLevelType w:val="hybridMultilevel"/>
    <w:tmpl w:val="6D8CEB30"/>
    <w:lvl w:ilvl="0" w:tplc="9B2C7A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74EAD"/>
    <w:multiLevelType w:val="hybridMultilevel"/>
    <w:tmpl w:val="E3F4B3D8"/>
    <w:lvl w:ilvl="0" w:tplc="6FB00BB8">
      <w:start w:val="189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287E"/>
    <w:multiLevelType w:val="hybridMultilevel"/>
    <w:tmpl w:val="77A204D8"/>
    <w:lvl w:ilvl="0" w:tplc="906C12FA">
      <w:start w:val="3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45EE0194"/>
    <w:multiLevelType w:val="hybridMultilevel"/>
    <w:tmpl w:val="81B8FACE"/>
    <w:lvl w:ilvl="0" w:tplc="018EE194">
      <w:start w:val="1988"/>
      <w:numFmt w:val="decimal"/>
      <w:lvlText w:val="%1"/>
      <w:lvlJc w:val="left"/>
      <w:pPr>
        <w:ind w:left="888" w:hanging="52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002D0"/>
    <w:multiLevelType w:val="hybridMultilevel"/>
    <w:tmpl w:val="2BA4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90D52"/>
    <w:multiLevelType w:val="hybridMultilevel"/>
    <w:tmpl w:val="64D0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45379"/>
    <w:multiLevelType w:val="hybridMultilevel"/>
    <w:tmpl w:val="AFACFA2E"/>
    <w:lvl w:ilvl="0" w:tplc="67D02188">
      <w:start w:val="198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439B"/>
    <w:multiLevelType w:val="hybridMultilevel"/>
    <w:tmpl w:val="B9F232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673011"/>
    <w:multiLevelType w:val="hybridMultilevel"/>
    <w:tmpl w:val="E5E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F7414"/>
    <w:multiLevelType w:val="hybridMultilevel"/>
    <w:tmpl w:val="F380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A7734"/>
    <w:multiLevelType w:val="hybridMultilevel"/>
    <w:tmpl w:val="9EFA7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D7DEB"/>
    <w:multiLevelType w:val="hybridMultilevel"/>
    <w:tmpl w:val="5540E250"/>
    <w:lvl w:ilvl="0" w:tplc="FD507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620F4"/>
    <w:multiLevelType w:val="hybridMultilevel"/>
    <w:tmpl w:val="6E147F02"/>
    <w:lvl w:ilvl="0" w:tplc="D646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1FBC"/>
    <w:multiLevelType w:val="hybridMultilevel"/>
    <w:tmpl w:val="692E7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1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20"/>
  </w:num>
  <w:num w:numId="10">
    <w:abstractNumId w:val="7"/>
  </w:num>
  <w:num w:numId="11">
    <w:abstractNumId w:val="8"/>
  </w:num>
  <w:num w:numId="12">
    <w:abstractNumId w:val="19"/>
  </w:num>
  <w:num w:numId="13">
    <w:abstractNumId w:val="4"/>
  </w:num>
  <w:num w:numId="14">
    <w:abstractNumId w:val="21"/>
  </w:num>
  <w:num w:numId="15">
    <w:abstractNumId w:val="18"/>
  </w:num>
  <w:num w:numId="16">
    <w:abstractNumId w:val="3"/>
  </w:num>
  <w:num w:numId="17">
    <w:abstractNumId w:val="17"/>
  </w:num>
  <w:num w:numId="18">
    <w:abstractNumId w:val="15"/>
  </w:num>
  <w:num w:numId="19">
    <w:abstractNumId w:val="16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a10b39,#1f07d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8C3"/>
    <w:rsid w:val="000236B5"/>
    <w:rsid w:val="0007454B"/>
    <w:rsid w:val="000831DE"/>
    <w:rsid w:val="000B44AD"/>
    <w:rsid w:val="000C1C97"/>
    <w:rsid w:val="000C4ACA"/>
    <w:rsid w:val="001046D8"/>
    <w:rsid w:val="00117097"/>
    <w:rsid w:val="001261A6"/>
    <w:rsid w:val="00140EE9"/>
    <w:rsid w:val="00144FE8"/>
    <w:rsid w:val="00156CB5"/>
    <w:rsid w:val="00185694"/>
    <w:rsid w:val="001C6AFE"/>
    <w:rsid w:val="001E0968"/>
    <w:rsid w:val="002175B1"/>
    <w:rsid w:val="002574FA"/>
    <w:rsid w:val="00281A39"/>
    <w:rsid w:val="002A6785"/>
    <w:rsid w:val="002F0AB6"/>
    <w:rsid w:val="00312BCC"/>
    <w:rsid w:val="0033459B"/>
    <w:rsid w:val="00360C93"/>
    <w:rsid w:val="00363B57"/>
    <w:rsid w:val="003B7ECC"/>
    <w:rsid w:val="003E425E"/>
    <w:rsid w:val="00406FDD"/>
    <w:rsid w:val="00417572"/>
    <w:rsid w:val="004232B7"/>
    <w:rsid w:val="00450842"/>
    <w:rsid w:val="00450CC4"/>
    <w:rsid w:val="00471765"/>
    <w:rsid w:val="00493E84"/>
    <w:rsid w:val="004A73AE"/>
    <w:rsid w:val="004A793E"/>
    <w:rsid w:val="004E1F1F"/>
    <w:rsid w:val="004E2693"/>
    <w:rsid w:val="00517269"/>
    <w:rsid w:val="00517F09"/>
    <w:rsid w:val="00535348"/>
    <w:rsid w:val="005471AD"/>
    <w:rsid w:val="005666CB"/>
    <w:rsid w:val="005A45A9"/>
    <w:rsid w:val="005B3C84"/>
    <w:rsid w:val="005F7F39"/>
    <w:rsid w:val="0061090B"/>
    <w:rsid w:val="00620DD8"/>
    <w:rsid w:val="00677EB0"/>
    <w:rsid w:val="0070677D"/>
    <w:rsid w:val="0071310A"/>
    <w:rsid w:val="00731A7E"/>
    <w:rsid w:val="00735A8B"/>
    <w:rsid w:val="00737912"/>
    <w:rsid w:val="00740712"/>
    <w:rsid w:val="00765231"/>
    <w:rsid w:val="007949A8"/>
    <w:rsid w:val="007C6C84"/>
    <w:rsid w:val="00802E4A"/>
    <w:rsid w:val="00820777"/>
    <w:rsid w:val="00844E89"/>
    <w:rsid w:val="00846576"/>
    <w:rsid w:val="00867267"/>
    <w:rsid w:val="00882582"/>
    <w:rsid w:val="008C08CB"/>
    <w:rsid w:val="008C35ED"/>
    <w:rsid w:val="008D466A"/>
    <w:rsid w:val="00954B03"/>
    <w:rsid w:val="00957DC0"/>
    <w:rsid w:val="009659C1"/>
    <w:rsid w:val="0098571A"/>
    <w:rsid w:val="00987003"/>
    <w:rsid w:val="00993C12"/>
    <w:rsid w:val="00995C31"/>
    <w:rsid w:val="009A5C44"/>
    <w:rsid w:val="009B0D4D"/>
    <w:rsid w:val="009C1B14"/>
    <w:rsid w:val="00A0380F"/>
    <w:rsid w:val="00A07371"/>
    <w:rsid w:val="00A31605"/>
    <w:rsid w:val="00A61FBF"/>
    <w:rsid w:val="00A91F2E"/>
    <w:rsid w:val="00AC570E"/>
    <w:rsid w:val="00AE3D71"/>
    <w:rsid w:val="00B34699"/>
    <w:rsid w:val="00B45E2A"/>
    <w:rsid w:val="00B6518D"/>
    <w:rsid w:val="00B82407"/>
    <w:rsid w:val="00B91F11"/>
    <w:rsid w:val="00BC6D32"/>
    <w:rsid w:val="00C235D0"/>
    <w:rsid w:val="00C31921"/>
    <w:rsid w:val="00C32A65"/>
    <w:rsid w:val="00C910C8"/>
    <w:rsid w:val="00CE69C2"/>
    <w:rsid w:val="00D0585B"/>
    <w:rsid w:val="00D35C3C"/>
    <w:rsid w:val="00D732A2"/>
    <w:rsid w:val="00D838C3"/>
    <w:rsid w:val="00D90FD5"/>
    <w:rsid w:val="00D9160E"/>
    <w:rsid w:val="00D9179E"/>
    <w:rsid w:val="00DB02AF"/>
    <w:rsid w:val="00DF528D"/>
    <w:rsid w:val="00E01F51"/>
    <w:rsid w:val="00E0329D"/>
    <w:rsid w:val="00E7713F"/>
    <w:rsid w:val="00EA3863"/>
    <w:rsid w:val="00F024CF"/>
    <w:rsid w:val="00F07CF5"/>
    <w:rsid w:val="00F33D05"/>
    <w:rsid w:val="00F70401"/>
    <w:rsid w:val="00FC5F66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ru v:ext="edit" colors="#a10b39,#1f07d3"/>
    </o:shapedefaults>
    <o:shapelayout v:ext="edit">
      <o:idmap v:ext="edit" data="1"/>
    </o:shapelayout>
  </w:shapeDefaults>
  <w:decimalSymbol w:val="."/>
  <w:listSeparator w:val=","/>
  <w14:docId w14:val="50EF2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ind w:firstLine="4320"/>
      <w:outlineLvl w:val="1"/>
    </w:pPr>
    <w:rPr>
      <w:rFonts w:ascii="Century Gothic" w:hAnsi="Century Gothic"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 w:cs="Arial"/>
      <w:b/>
      <w:bCs/>
      <w:sz w:val="32"/>
      <w:szCs w:val="28"/>
    </w:rPr>
  </w:style>
  <w:style w:type="paragraph" w:styleId="BodyTextIndent">
    <w:name w:val="Body Text Indent"/>
    <w:basedOn w:val="Normal"/>
    <w:pPr>
      <w:ind w:left="360" w:hanging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firstLine="720"/>
    </w:pPr>
    <w:rPr>
      <w:rFonts w:ascii="Century Gothic" w:hAnsi="Century Gothic"/>
      <w:i/>
      <w:iCs/>
    </w:rPr>
  </w:style>
  <w:style w:type="paragraph" w:styleId="BodyTextIndent3">
    <w:name w:val="Body Text Indent 3"/>
    <w:basedOn w:val="Normal"/>
    <w:pPr>
      <w:ind w:firstLine="720"/>
    </w:pPr>
    <w:rPr>
      <w:rFonts w:ascii="Century Gothic" w:hAnsi="Century Gothic" w:cs="Courier New"/>
    </w:rPr>
  </w:style>
  <w:style w:type="paragraph" w:styleId="BodyText">
    <w:name w:val="Body Text"/>
    <w:basedOn w:val="Normal"/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Courier" w:hAnsi="Courier"/>
    </w:rPr>
  </w:style>
  <w:style w:type="character" w:customStyle="1" w:styleId="HeaderChar">
    <w:name w:val="Header Char"/>
    <w:link w:val="Header"/>
    <w:rsid w:val="00281A39"/>
    <w:rPr>
      <w:sz w:val="24"/>
      <w:szCs w:val="24"/>
    </w:rPr>
  </w:style>
  <w:style w:type="paragraph" w:customStyle="1" w:styleId="WP9Heading2">
    <w:name w:val="WP9_Heading 2"/>
    <w:basedOn w:val="Normal"/>
    <w:rsid w:val="00E0329D"/>
    <w:pPr>
      <w:autoSpaceDE/>
      <w:autoSpaceDN/>
      <w:adjustRightInd/>
    </w:pPr>
    <w:rPr>
      <w:b/>
      <w:szCs w:val="20"/>
    </w:rPr>
  </w:style>
  <w:style w:type="paragraph" w:customStyle="1" w:styleId="BodyTextI2">
    <w:name w:val="Body Text I2"/>
    <w:basedOn w:val="Normal"/>
    <w:rsid w:val="00E0329D"/>
    <w:pPr>
      <w:tabs>
        <w:tab w:val="left" w:pos="90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900" w:hanging="180"/>
    </w:pPr>
    <w:rPr>
      <w:szCs w:val="20"/>
    </w:rPr>
  </w:style>
  <w:style w:type="paragraph" w:customStyle="1" w:styleId="BodyTextI1">
    <w:name w:val="Body Text I1"/>
    <w:basedOn w:val="Normal"/>
    <w:rsid w:val="00E0329D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1080" w:hanging="300"/>
    </w:pPr>
    <w:rPr>
      <w:szCs w:val="20"/>
    </w:rPr>
  </w:style>
  <w:style w:type="paragraph" w:customStyle="1" w:styleId="BodyTextIn">
    <w:name w:val="Body Text In"/>
    <w:basedOn w:val="Normal"/>
    <w:rsid w:val="00E0329D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360" w:hanging="360"/>
    </w:pPr>
    <w:rPr>
      <w:szCs w:val="20"/>
    </w:rPr>
  </w:style>
  <w:style w:type="paragraph" w:styleId="BalloonText">
    <w:name w:val="Balloon Text"/>
    <w:basedOn w:val="Normal"/>
    <w:link w:val="BalloonTextChar"/>
    <w:rsid w:val="00B4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uotesgram.com/welcome-to-your-new-job-quotes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CEB07-FB73-4D35-A59D-B9820C01F85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D88F27-FCCF-45D1-8495-F4FF393FF7E9}">
      <dgm:prSet phldrT="[Text]"/>
      <dgm:spPr/>
      <dgm:t>
        <a:bodyPr/>
        <a:lstStyle/>
        <a:p>
          <a:r>
            <a:rPr lang="en-US"/>
            <a:t>Lead Nurturing Process</a:t>
          </a:r>
        </a:p>
      </dgm:t>
    </dgm:pt>
    <dgm:pt modelId="{66DE2AEA-91A0-4D11-A3CF-70C8444EE00C}" type="parTrans" cxnId="{BEA131BF-9A6E-495E-8E76-EF0471992440}">
      <dgm:prSet/>
      <dgm:spPr/>
      <dgm:t>
        <a:bodyPr/>
        <a:lstStyle/>
        <a:p>
          <a:endParaRPr lang="en-US"/>
        </a:p>
      </dgm:t>
    </dgm:pt>
    <dgm:pt modelId="{C2C0C954-7315-47B3-826A-4FC2ED2E5274}" type="sibTrans" cxnId="{BEA131BF-9A6E-495E-8E76-EF0471992440}">
      <dgm:prSet/>
      <dgm:spPr/>
      <dgm:t>
        <a:bodyPr/>
        <a:lstStyle/>
        <a:p>
          <a:endParaRPr lang="en-US"/>
        </a:p>
      </dgm:t>
    </dgm:pt>
    <dgm:pt modelId="{A0E165F7-E16C-4358-BC1D-092422BCDC88}">
      <dgm:prSet phldrT="[Text]"/>
      <dgm:spPr/>
      <dgm:t>
        <a:bodyPr/>
        <a:lstStyle/>
        <a:p>
          <a:r>
            <a:rPr lang="en-US"/>
            <a:t>Inform</a:t>
          </a:r>
        </a:p>
      </dgm:t>
    </dgm:pt>
    <dgm:pt modelId="{B01AFFFA-AEFD-4551-99C7-F238C413D312}" type="parTrans" cxnId="{8BBBDBDB-FB26-4539-81B9-7DE8BCDEA528}">
      <dgm:prSet/>
      <dgm:spPr/>
      <dgm:t>
        <a:bodyPr/>
        <a:lstStyle/>
        <a:p>
          <a:endParaRPr lang="en-US"/>
        </a:p>
      </dgm:t>
    </dgm:pt>
    <dgm:pt modelId="{862F8417-3F90-4CC8-A631-ECCD92C39330}" type="sibTrans" cxnId="{8BBBDBDB-FB26-4539-81B9-7DE8BCDEA528}">
      <dgm:prSet/>
      <dgm:spPr/>
      <dgm:t>
        <a:bodyPr/>
        <a:lstStyle/>
        <a:p>
          <a:endParaRPr lang="en-US"/>
        </a:p>
      </dgm:t>
    </dgm:pt>
    <dgm:pt modelId="{E8C0C845-3ED9-44E0-885B-A8598737E792}">
      <dgm:prSet phldrT="[Text]"/>
      <dgm:spPr/>
      <dgm:t>
        <a:bodyPr/>
        <a:lstStyle/>
        <a:p>
          <a:r>
            <a:rPr lang="en-US"/>
            <a:t>Educate</a:t>
          </a:r>
        </a:p>
      </dgm:t>
    </dgm:pt>
    <dgm:pt modelId="{434A8BFE-CCA8-45D9-B9C1-BBEB257AA6D5}" type="parTrans" cxnId="{A9AAEDB7-6604-4F3F-A001-F860F547A074}">
      <dgm:prSet/>
      <dgm:spPr/>
      <dgm:t>
        <a:bodyPr/>
        <a:lstStyle/>
        <a:p>
          <a:endParaRPr lang="en-US"/>
        </a:p>
      </dgm:t>
    </dgm:pt>
    <dgm:pt modelId="{D5FFCBEF-7C8E-4AF1-9193-20F70E073056}" type="sibTrans" cxnId="{A9AAEDB7-6604-4F3F-A001-F860F547A074}">
      <dgm:prSet/>
      <dgm:spPr/>
      <dgm:t>
        <a:bodyPr/>
        <a:lstStyle/>
        <a:p>
          <a:endParaRPr lang="en-US"/>
        </a:p>
      </dgm:t>
    </dgm:pt>
    <dgm:pt modelId="{4355BAEF-A9AB-41E1-A60E-7695C3558291}">
      <dgm:prSet phldrT="[Text]"/>
      <dgm:spPr/>
      <dgm:t>
        <a:bodyPr/>
        <a:lstStyle/>
        <a:p>
          <a:r>
            <a:rPr lang="en-US"/>
            <a:t>Involve</a:t>
          </a:r>
        </a:p>
      </dgm:t>
    </dgm:pt>
    <dgm:pt modelId="{27938BFC-8A8E-438B-8E88-0DDC813009F8}" type="parTrans" cxnId="{9799E3BE-DFE3-4FFF-8E41-334787CE659E}">
      <dgm:prSet/>
      <dgm:spPr/>
      <dgm:t>
        <a:bodyPr/>
        <a:lstStyle/>
        <a:p>
          <a:endParaRPr lang="en-US"/>
        </a:p>
      </dgm:t>
    </dgm:pt>
    <dgm:pt modelId="{03B28AB7-26F6-408E-AD25-7617596651A4}" type="sibTrans" cxnId="{9799E3BE-DFE3-4FFF-8E41-334787CE659E}">
      <dgm:prSet/>
      <dgm:spPr/>
      <dgm:t>
        <a:bodyPr/>
        <a:lstStyle/>
        <a:p>
          <a:endParaRPr lang="en-US"/>
        </a:p>
      </dgm:t>
    </dgm:pt>
    <dgm:pt modelId="{C6E2D579-BA43-45A1-9FE0-212E77C94CAE}">
      <dgm:prSet phldrT="[Text]"/>
      <dgm:spPr/>
      <dgm:t>
        <a:bodyPr/>
        <a:lstStyle/>
        <a:p>
          <a:r>
            <a:rPr lang="en-US"/>
            <a:t>Validate</a:t>
          </a:r>
        </a:p>
      </dgm:t>
    </dgm:pt>
    <dgm:pt modelId="{1D60B3B5-0C25-4378-B499-45CBCB52CF29}" type="parTrans" cxnId="{A4792539-42B2-4A49-8D11-A75BD47089FE}">
      <dgm:prSet/>
      <dgm:spPr/>
      <dgm:t>
        <a:bodyPr/>
        <a:lstStyle/>
        <a:p>
          <a:endParaRPr lang="en-US"/>
        </a:p>
      </dgm:t>
    </dgm:pt>
    <dgm:pt modelId="{F6EF9146-537E-4E6F-8A84-22BF0EA52F6F}" type="sibTrans" cxnId="{A4792539-42B2-4A49-8D11-A75BD47089FE}">
      <dgm:prSet/>
      <dgm:spPr/>
      <dgm:t>
        <a:bodyPr/>
        <a:lstStyle/>
        <a:p>
          <a:endParaRPr lang="en-US"/>
        </a:p>
      </dgm:t>
    </dgm:pt>
    <dgm:pt modelId="{46877714-8622-44B7-97AE-BADD6685D290}">
      <dgm:prSet phldrT="[Text]"/>
      <dgm:spPr/>
      <dgm:t>
        <a:bodyPr/>
        <a:lstStyle/>
        <a:p>
          <a:r>
            <a:rPr lang="en-US"/>
            <a:t>Convert</a:t>
          </a:r>
        </a:p>
      </dgm:t>
    </dgm:pt>
    <dgm:pt modelId="{EB78DF7D-6216-4C42-8B98-7CA3199DEB1D}" type="parTrans" cxnId="{EB5842BE-56E3-4CBB-8806-998389C6D954}">
      <dgm:prSet/>
      <dgm:spPr/>
      <dgm:t>
        <a:bodyPr/>
        <a:lstStyle/>
        <a:p>
          <a:endParaRPr lang="en-US"/>
        </a:p>
      </dgm:t>
    </dgm:pt>
    <dgm:pt modelId="{FD96499B-4E3A-4B6C-A41F-85F5E713DCC8}" type="sibTrans" cxnId="{EB5842BE-56E3-4CBB-8806-998389C6D954}">
      <dgm:prSet/>
      <dgm:spPr/>
      <dgm:t>
        <a:bodyPr/>
        <a:lstStyle/>
        <a:p>
          <a:endParaRPr lang="en-US"/>
        </a:p>
      </dgm:t>
    </dgm:pt>
    <dgm:pt modelId="{3D9650FB-FCFE-4A05-B2D5-C1152AD8A81D}">
      <dgm:prSet phldrT="[Text]"/>
      <dgm:spPr/>
      <dgm:t>
        <a:bodyPr/>
        <a:lstStyle/>
        <a:p>
          <a:r>
            <a:rPr lang="en-US"/>
            <a:t>Keep Alive</a:t>
          </a:r>
        </a:p>
      </dgm:t>
    </dgm:pt>
    <dgm:pt modelId="{01F9EA97-CC3A-480B-B76A-8C0D37B37F5D}" type="parTrans" cxnId="{4F8DD3D6-707D-480A-9479-E2FBCF28A697}">
      <dgm:prSet/>
      <dgm:spPr/>
      <dgm:t>
        <a:bodyPr/>
        <a:lstStyle/>
        <a:p>
          <a:endParaRPr lang="en-US"/>
        </a:p>
      </dgm:t>
    </dgm:pt>
    <dgm:pt modelId="{954C13B1-ACDA-44A8-BDBF-D172819FF26F}" type="sibTrans" cxnId="{4F8DD3D6-707D-480A-9479-E2FBCF28A697}">
      <dgm:prSet/>
      <dgm:spPr/>
      <dgm:t>
        <a:bodyPr/>
        <a:lstStyle/>
        <a:p>
          <a:endParaRPr lang="en-US"/>
        </a:p>
      </dgm:t>
    </dgm:pt>
    <dgm:pt modelId="{6954AB87-7688-4E90-9996-9FA15BB96346}" type="pres">
      <dgm:prSet presAssocID="{3C6CEB07-FB73-4D35-A59D-B9820C01F85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59D496B-37A5-43DD-97F4-72FBE59C38FD}" type="pres">
      <dgm:prSet presAssocID="{92D88F27-FCCF-45D1-8495-F4FF393FF7E9}" presName="centerShape" presStyleLbl="node0" presStyleIdx="0" presStyleCnt="1"/>
      <dgm:spPr/>
    </dgm:pt>
    <dgm:pt modelId="{5A0109D7-4B57-4829-BD88-9BA1B52C8D25}" type="pres">
      <dgm:prSet presAssocID="{A0E165F7-E16C-4358-BC1D-092422BCDC88}" presName="node" presStyleLbl="node1" presStyleIdx="0" presStyleCnt="6">
        <dgm:presLayoutVars>
          <dgm:bulletEnabled val="1"/>
        </dgm:presLayoutVars>
      </dgm:prSet>
      <dgm:spPr/>
    </dgm:pt>
    <dgm:pt modelId="{6143326F-E47B-4929-8DA3-35669D6D8BFD}" type="pres">
      <dgm:prSet presAssocID="{A0E165F7-E16C-4358-BC1D-092422BCDC88}" presName="dummy" presStyleCnt="0"/>
      <dgm:spPr/>
    </dgm:pt>
    <dgm:pt modelId="{639459BD-AB46-4348-B3B7-64452518DB95}" type="pres">
      <dgm:prSet presAssocID="{862F8417-3F90-4CC8-A631-ECCD92C39330}" presName="sibTrans" presStyleLbl="sibTrans2D1" presStyleIdx="0" presStyleCnt="6"/>
      <dgm:spPr/>
    </dgm:pt>
    <dgm:pt modelId="{8FD17D36-1C22-4C26-9BA0-284653B5D99B}" type="pres">
      <dgm:prSet presAssocID="{E8C0C845-3ED9-44E0-885B-A8598737E792}" presName="node" presStyleLbl="node1" presStyleIdx="1" presStyleCnt="6">
        <dgm:presLayoutVars>
          <dgm:bulletEnabled val="1"/>
        </dgm:presLayoutVars>
      </dgm:prSet>
      <dgm:spPr/>
    </dgm:pt>
    <dgm:pt modelId="{73EC01CB-F152-4503-81A5-FFFA435285DF}" type="pres">
      <dgm:prSet presAssocID="{E8C0C845-3ED9-44E0-885B-A8598737E792}" presName="dummy" presStyleCnt="0"/>
      <dgm:spPr/>
    </dgm:pt>
    <dgm:pt modelId="{EBED4430-C0A0-4E31-8F59-AADC11A39FA4}" type="pres">
      <dgm:prSet presAssocID="{D5FFCBEF-7C8E-4AF1-9193-20F70E073056}" presName="sibTrans" presStyleLbl="sibTrans2D1" presStyleIdx="1" presStyleCnt="6"/>
      <dgm:spPr/>
    </dgm:pt>
    <dgm:pt modelId="{52B64E3E-CF4B-4622-ACC0-3B215EE63174}" type="pres">
      <dgm:prSet presAssocID="{4355BAEF-A9AB-41E1-A60E-7695C3558291}" presName="node" presStyleLbl="node1" presStyleIdx="2" presStyleCnt="6">
        <dgm:presLayoutVars>
          <dgm:bulletEnabled val="1"/>
        </dgm:presLayoutVars>
      </dgm:prSet>
      <dgm:spPr/>
    </dgm:pt>
    <dgm:pt modelId="{7375465E-5A24-493B-AABF-317079C5B1EB}" type="pres">
      <dgm:prSet presAssocID="{4355BAEF-A9AB-41E1-A60E-7695C3558291}" presName="dummy" presStyleCnt="0"/>
      <dgm:spPr/>
    </dgm:pt>
    <dgm:pt modelId="{071D9409-5B5C-4DB5-BAFD-099EE562E344}" type="pres">
      <dgm:prSet presAssocID="{03B28AB7-26F6-408E-AD25-7617596651A4}" presName="sibTrans" presStyleLbl="sibTrans2D1" presStyleIdx="2" presStyleCnt="6"/>
      <dgm:spPr/>
    </dgm:pt>
    <dgm:pt modelId="{B8D4EB47-11C5-4BAA-A511-7FE23E8715E6}" type="pres">
      <dgm:prSet presAssocID="{C6E2D579-BA43-45A1-9FE0-212E77C94CAE}" presName="node" presStyleLbl="node1" presStyleIdx="3" presStyleCnt="6">
        <dgm:presLayoutVars>
          <dgm:bulletEnabled val="1"/>
        </dgm:presLayoutVars>
      </dgm:prSet>
      <dgm:spPr/>
    </dgm:pt>
    <dgm:pt modelId="{B7BF5D78-84F0-453E-AA23-614839FD571A}" type="pres">
      <dgm:prSet presAssocID="{C6E2D579-BA43-45A1-9FE0-212E77C94CAE}" presName="dummy" presStyleCnt="0"/>
      <dgm:spPr/>
    </dgm:pt>
    <dgm:pt modelId="{D4E361EB-B1EC-4357-B7C6-FD9384ECE0CF}" type="pres">
      <dgm:prSet presAssocID="{F6EF9146-537E-4E6F-8A84-22BF0EA52F6F}" presName="sibTrans" presStyleLbl="sibTrans2D1" presStyleIdx="3" presStyleCnt="6"/>
      <dgm:spPr/>
    </dgm:pt>
    <dgm:pt modelId="{92306518-5326-4B7D-BC62-54E1381C2849}" type="pres">
      <dgm:prSet presAssocID="{46877714-8622-44B7-97AE-BADD6685D290}" presName="node" presStyleLbl="node1" presStyleIdx="4" presStyleCnt="6">
        <dgm:presLayoutVars>
          <dgm:bulletEnabled val="1"/>
        </dgm:presLayoutVars>
      </dgm:prSet>
      <dgm:spPr/>
    </dgm:pt>
    <dgm:pt modelId="{024451BB-DEF7-4B9D-977E-97AA26D86609}" type="pres">
      <dgm:prSet presAssocID="{46877714-8622-44B7-97AE-BADD6685D290}" presName="dummy" presStyleCnt="0"/>
      <dgm:spPr/>
    </dgm:pt>
    <dgm:pt modelId="{A2CF5CD9-582D-4A30-A8AB-84BD04213108}" type="pres">
      <dgm:prSet presAssocID="{FD96499B-4E3A-4B6C-A41F-85F5E713DCC8}" presName="sibTrans" presStyleLbl="sibTrans2D1" presStyleIdx="4" presStyleCnt="6"/>
      <dgm:spPr/>
    </dgm:pt>
    <dgm:pt modelId="{B2D08A2B-231B-4227-88AD-7F934963EEBA}" type="pres">
      <dgm:prSet presAssocID="{3D9650FB-FCFE-4A05-B2D5-C1152AD8A81D}" presName="node" presStyleLbl="node1" presStyleIdx="5" presStyleCnt="6">
        <dgm:presLayoutVars>
          <dgm:bulletEnabled val="1"/>
        </dgm:presLayoutVars>
      </dgm:prSet>
      <dgm:spPr/>
    </dgm:pt>
    <dgm:pt modelId="{4A472CFE-8566-491D-B8A7-B3C260FBD555}" type="pres">
      <dgm:prSet presAssocID="{3D9650FB-FCFE-4A05-B2D5-C1152AD8A81D}" presName="dummy" presStyleCnt="0"/>
      <dgm:spPr/>
    </dgm:pt>
    <dgm:pt modelId="{AD216618-4F23-44F4-B774-682866341CF4}" type="pres">
      <dgm:prSet presAssocID="{954C13B1-ACDA-44A8-BDBF-D172819FF26F}" presName="sibTrans" presStyleLbl="sibTrans2D1" presStyleIdx="5" presStyleCnt="6"/>
      <dgm:spPr/>
    </dgm:pt>
  </dgm:ptLst>
  <dgm:cxnLst>
    <dgm:cxn modelId="{27CD6E1B-226E-4EA3-8BE7-022E2BC45809}" type="presOf" srcId="{03B28AB7-26F6-408E-AD25-7617596651A4}" destId="{071D9409-5B5C-4DB5-BAFD-099EE562E344}" srcOrd="0" destOrd="0" presId="urn:microsoft.com/office/officeart/2005/8/layout/radial6"/>
    <dgm:cxn modelId="{68A09838-EDB3-4C1F-9662-E2767D5FA0DF}" type="presOf" srcId="{954C13B1-ACDA-44A8-BDBF-D172819FF26F}" destId="{AD216618-4F23-44F4-B774-682866341CF4}" srcOrd="0" destOrd="0" presId="urn:microsoft.com/office/officeart/2005/8/layout/radial6"/>
    <dgm:cxn modelId="{A4792539-42B2-4A49-8D11-A75BD47089FE}" srcId="{92D88F27-FCCF-45D1-8495-F4FF393FF7E9}" destId="{C6E2D579-BA43-45A1-9FE0-212E77C94CAE}" srcOrd="3" destOrd="0" parTransId="{1D60B3B5-0C25-4378-B499-45CBCB52CF29}" sibTransId="{F6EF9146-537E-4E6F-8A84-22BF0EA52F6F}"/>
    <dgm:cxn modelId="{6986B846-A84C-464B-9D90-23D031CD4D03}" type="presOf" srcId="{4355BAEF-A9AB-41E1-A60E-7695C3558291}" destId="{52B64E3E-CF4B-4622-ACC0-3B215EE63174}" srcOrd="0" destOrd="0" presId="urn:microsoft.com/office/officeart/2005/8/layout/radial6"/>
    <dgm:cxn modelId="{D73E3747-45A4-43F6-9ADA-0D22EBDD7BF4}" type="presOf" srcId="{92D88F27-FCCF-45D1-8495-F4FF393FF7E9}" destId="{259D496B-37A5-43DD-97F4-72FBE59C38FD}" srcOrd="0" destOrd="0" presId="urn:microsoft.com/office/officeart/2005/8/layout/radial6"/>
    <dgm:cxn modelId="{F5B52073-3422-4340-98DB-3F0706747817}" type="presOf" srcId="{3C6CEB07-FB73-4D35-A59D-B9820C01F858}" destId="{6954AB87-7688-4E90-9996-9FA15BB96346}" srcOrd="0" destOrd="0" presId="urn:microsoft.com/office/officeart/2005/8/layout/radial6"/>
    <dgm:cxn modelId="{301AD893-F786-4048-A4FA-4B632D85E7E3}" type="presOf" srcId="{A0E165F7-E16C-4358-BC1D-092422BCDC88}" destId="{5A0109D7-4B57-4829-BD88-9BA1B52C8D25}" srcOrd="0" destOrd="0" presId="urn:microsoft.com/office/officeart/2005/8/layout/radial6"/>
    <dgm:cxn modelId="{A6AE3794-3050-4F6B-9862-3B1755EDFF6D}" type="presOf" srcId="{F6EF9146-537E-4E6F-8A84-22BF0EA52F6F}" destId="{D4E361EB-B1EC-4357-B7C6-FD9384ECE0CF}" srcOrd="0" destOrd="0" presId="urn:microsoft.com/office/officeart/2005/8/layout/radial6"/>
    <dgm:cxn modelId="{3144129A-BA67-47E2-BA20-904CDAD4ADB5}" type="presOf" srcId="{46877714-8622-44B7-97AE-BADD6685D290}" destId="{92306518-5326-4B7D-BC62-54E1381C2849}" srcOrd="0" destOrd="0" presId="urn:microsoft.com/office/officeart/2005/8/layout/radial6"/>
    <dgm:cxn modelId="{A9AAEDB7-6604-4F3F-A001-F860F547A074}" srcId="{92D88F27-FCCF-45D1-8495-F4FF393FF7E9}" destId="{E8C0C845-3ED9-44E0-885B-A8598737E792}" srcOrd="1" destOrd="0" parTransId="{434A8BFE-CCA8-45D9-B9C1-BBEB257AA6D5}" sibTransId="{D5FFCBEF-7C8E-4AF1-9193-20F70E073056}"/>
    <dgm:cxn modelId="{7441A0BA-0D43-4C35-A017-526B756318C4}" type="presOf" srcId="{E8C0C845-3ED9-44E0-885B-A8598737E792}" destId="{8FD17D36-1C22-4C26-9BA0-284653B5D99B}" srcOrd="0" destOrd="0" presId="urn:microsoft.com/office/officeart/2005/8/layout/radial6"/>
    <dgm:cxn modelId="{EB5842BE-56E3-4CBB-8806-998389C6D954}" srcId="{92D88F27-FCCF-45D1-8495-F4FF393FF7E9}" destId="{46877714-8622-44B7-97AE-BADD6685D290}" srcOrd="4" destOrd="0" parTransId="{EB78DF7D-6216-4C42-8B98-7CA3199DEB1D}" sibTransId="{FD96499B-4E3A-4B6C-A41F-85F5E713DCC8}"/>
    <dgm:cxn modelId="{F6B8D2BE-4F42-4BBE-A491-5E97D9C31F39}" type="presOf" srcId="{862F8417-3F90-4CC8-A631-ECCD92C39330}" destId="{639459BD-AB46-4348-B3B7-64452518DB95}" srcOrd="0" destOrd="0" presId="urn:microsoft.com/office/officeart/2005/8/layout/radial6"/>
    <dgm:cxn modelId="{9799E3BE-DFE3-4FFF-8E41-334787CE659E}" srcId="{92D88F27-FCCF-45D1-8495-F4FF393FF7E9}" destId="{4355BAEF-A9AB-41E1-A60E-7695C3558291}" srcOrd="2" destOrd="0" parTransId="{27938BFC-8A8E-438B-8E88-0DDC813009F8}" sibTransId="{03B28AB7-26F6-408E-AD25-7617596651A4}"/>
    <dgm:cxn modelId="{BEA131BF-9A6E-495E-8E76-EF0471992440}" srcId="{3C6CEB07-FB73-4D35-A59D-B9820C01F858}" destId="{92D88F27-FCCF-45D1-8495-F4FF393FF7E9}" srcOrd="0" destOrd="0" parTransId="{66DE2AEA-91A0-4D11-A3CF-70C8444EE00C}" sibTransId="{C2C0C954-7315-47B3-826A-4FC2ED2E5274}"/>
    <dgm:cxn modelId="{E76348C2-5AC5-4CD4-A4BB-9F089A2BB339}" type="presOf" srcId="{D5FFCBEF-7C8E-4AF1-9193-20F70E073056}" destId="{EBED4430-C0A0-4E31-8F59-AADC11A39FA4}" srcOrd="0" destOrd="0" presId="urn:microsoft.com/office/officeart/2005/8/layout/radial6"/>
    <dgm:cxn modelId="{8B1264CF-4E81-4E88-AFFC-C313B9026D31}" type="presOf" srcId="{3D9650FB-FCFE-4A05-B2D5-C1152AD8A81D}" destId="{B2D08A2B-231B-4227-88AD-7F934963EEBA}" srcOrd="0" destOrd="0" presId="urn:microsoft.com/office/officeart/2005/8/layout/radial6"/>
    <dgm:cxn modelId="{4F8DD3D6-707D-480A-9479-E2FBCF28A697}" srcId="{92D88F27-FCCF-45D1-8495-F4FF393FF7E9}" destId="{3D9650FB-FCFE-4A05-B2D5-C1152AD8A81D}" srcOrd="5" destOrd="0" parTransId="{01F9EA97-CC3A-480B-B76A-8C0D37B37F5D}" sibTransId="{954C13B1-ACDA-44A8-BDBF-D172819FF26F}"/>
    <dgm:cxn modelId="{07AD5FD9-679B-46BC-92E1-9705B27B86DB}" type="presOf" srcId="{C6E2D579-BA43-45A1-9FE0-212E77C94CAE}" destId="{B8D4EB47-11C5-4BAA-A511-7FE23E8715E6}" srcOrd="0" destOrd="0" presId="urn:microsoft.com/office/officeart/2005/8/layout/radial6"/>
    <dgm:cxn modelId="{8BBBDBDB-FB26-4539-81B9-7DE8BCDEA528}" srcId="{92D88F27-FCCF-45D1-8495-F4FF393FF7E9}" destId="{A0E165F7-E16C-4358-BC1D-092422BCDC88}" srcOrd="0" destOrd="0" parTransId="{B01AFFFA-AEFD-4551-99C7-F238C413D312}" sibTransId="{862F8417-3F90-4CC8-A631-ECCD92C39330}"/>
    <dgm:cxn modelId="{1ABD3EF2-7436-414C-B5F3-DE12CA009A77}" type="presOf" srcId="{FD96499B-4E3A-4B6C-A41F-85F5E713DCC8}" destId="{A2CF5CD9-582D-4A30-A8AB-84BD04213108}" srcOrd="0" destOrd="0" presId="urn:microsoft.com/office/officeart/2005/8/layout/radial6"/>
    <dgm:cxn modelId="{C8D6527D-6838-48B2-9DA3-BFF3D0188C1E}" type="presParOf" srcId="{6954AB87-7688-4E90-9996-9FA15BB96346}" destId="{259D496B-37A5-43DD-97F4-72FBE59C38FD}" srcOrd="0" destOrd="0" presId="urn:microsoft.com/office/officeart/2005/8/layout/radial6"/>
    <dgm:cxn modelId="{82688AAE-AA3C-4D2E-873E-F57C37076715}" type="presParOf" srcId="{6954AB87-7688-4E90-9996-9FA15BB96346}" destId="{5A0109D7-4B57-4829-BD88-9BA1B52C8D25}" srcOrd="1" destOrd="0" presId="urn:microsoft.com/office/officeart/2005/8/layout/radial6"/>
    <dgm:cxn modelId="{2A8FA855-5CBE-4C61-A8F6-BC905074D49C}" type="presParOf" srcId="{6954AB87-7688-4E90-9996-9FA15BB96346}" destId="{6143326F-E47B-4929-8DA3-35669D6D8BFD}" srcOrd="2" destOrd="0" presId="urn:microsoft.com/office/officeart/2005/8/layout/radial6"/>
    <dgm:cxn modelId="{6ACA5E54-E058-4673-823E-636E9CEF73B6}" type="presParOf" srcId="{6954AB87-7688-4E90-9996-9FA15BB96346}" destId="{639459BD-AB46-4348-B3B7-64452518DB95}" srcOrd="3" destOrd="0" presId="urn:microsoft.com/office/officeart/2005/8/layout/radial6"/>
    <dgm:cxn modelId="{0F67FD0E-4405-4A1D-A2B3-903DFD7CADAB}" type="presParOf" srcId="{6954AB87-7688-4E90-9996-9FA15BB96346}" destId="{8FD17D36-1C22-4C26-9BA0-284653B5D99B}" srcOrd="4" destOrd="0" presId="urn:microsoft.com/office/officeart/2005/8/layout/radial6"/>
    <dgm:cxn modelId="{45CD77DE-FB30-4DBF-B85F-0992EF813C67}" type="presParOf" srcId="{6954AB87-7688-4E90-9996-9FA15BB96346}" destId="{73EC01CB-F152-4503-81A5-FFFA435285DF}" srcOrd="5" destOrd="0" presId="urn:microsoft.com/office/officeart/2005/8/layout/radial6"/>
    <dgm:cxn modelId="{BD2FE34E-3490-4AD9-B43E-24E0ED47B9D0}" type="presParOf" srcId="{6954AB87-7688-4E90-9996-9FA15BB96346}" destId="{EBED4430-C0A0-4E31-8F59-AADC11A39FA4}" srcOrd="6" destOrd="0" presId="urn:microsoft.com/office/officeart/2005/8/layout/radial6"/>
    <dgm:cxn modelId="{307AD27B-A64C-4767-9B2A-CF10972D27BA}" type="presParOf" srcId="{6954AB87-7688-4E90-9996-9FA15BB96346}" destId="{52B64E3E-CF4B-4622-ACC0-3B215EE63174}" srcOrd="7" destOrd="0" presId="urn:microsoft.com/office/officeart/2005/8/layout/radial6"/>
    <dgm:cxn modelId="{2FB6356A-2286-462F-A5BB-515AB4560AF2}" type="presParOf" srcId="{6954AB87-7688-4E90-9996-9FA15BB96346}" destId="{7375465E-5A24-493B-AABF-317079C5B1EB}" srcOrd="8" destOrd="0" presId="urn:microsoft.com/office/officeart/2005/8/layout/radial6"/>
    <dgm:cxn modelId="{79A4EFD3-7117-42E7-BBA4-F67E18734A85}" type="presParOf" srcId="{6954AB87-7688-4E90-9996-9FA15BB96346}" destId="{071D9409-5B5C-4DB5-BAFD-099EE562E344}" srcOrd="9" destOrd="0" presId="urn:microsoft.com/office/officeart/2005/8/layout/radial6"/>
    <dgm:cxn modelId="{1DC4FFDC-F94D-46F7-BC14-BDABC03A71FE}" type="presParOf" srcId="{6954AB87-7688-4E90-9996-9FA15BB96346}" destId="{B8D4EB47-11C5-4BAA-A511-7FE23E8715E6}" srcOrd="10" destOrd="0" presId="urn:microsoft.com/office/officeart/2005/8/layout/radial6"/>
    <dgm:cxn modelId="{939EF896-45AB-415C-91F8-B41EC161DEF0}" type="presParOf" srcId="{6954AB87-7688-4E90-9996-9FA15BB96346}" destId="{B7BF5D78-84F0-453E-AA23-614839FD571A}" srcOrd="11" destOrd="0" presId="urn:microsoft.com/office/officeart/2005/8/layout/radial6"/>
    <dgm:cxn modelId="{4F5721AC-BD85-416D-83D4-AE57A80741E5}" type="presParOf" srcId="{6954AB87-7688-4E90-9996-9FA15BB96346}" destId="{D4E361EB-B1EC-4357-B7C6-FD9384ECE0CF}" srcOrd="12" destOrd="0" presId="urn:microsoft.com/office/officeart/2005/8/layout/radial6"/>
    <dgm:cxn modelId="{1EF9CBAA-B783-4BF6-91A7-087AFE0E0788}" type="presParOf" srcId="{6954AB87-7688-4E90-9996-9FA15BB96346}" destId="{92306518-5326-4B7D-BC62-54E1381C2849}" srcOrd="13" destOrd="0" presId="urn:microsoft.com/office/officeart/2005/8/layout/radial6"/>
    <dgm:cxn modelId="{D3AF2923-5D8A-4D71-BB0E-88433449146A}" type="presParOf" srcId="{6954AB87-7688-4E90-9996-9FA15BB96346}" destId="{024451BB-DEF7-4B9D-977E-97AA26D86609}" srcOrd="14" destOrd="0" presId="urn:microsoft.com/office/officeart/2005/8/layout/radial6"/>
    <dgm:cxn modelId="{4C5285F5-BE5F-496B-ACCD-EBF548E2F37D}" type="presParOf" srcId="{6954AB87-7688-4E90-9996-9FA15BB96346}" destId="{A2CF5CD9-582D-4A30-A8AB-84BD04213108}" srcOrd="15" destOrd="0" presId="urn:microsoft.com/office/officeart/2005/8/layout/radial6"/>
    <dgm:cxn modelId="{B07310B5-06E8-43C0-9CF8-8457A9AB65D3}" type="presParOf" srcId="{6954AB87-7688-4E90-9996-9FA15BB96346}" destId="{B2D08A2B-231B-4227-88AD-7F934963EEBA}" srcOrd="16" destOrd="0" presId="urn:microsoft.com/office/officeart/2005/8/layout/radial6"/>
    <dgm:cxn modelId="{8559AD58-5F50-452C-BA88-89EDCA96E727}" type="presParOf" srcId="{6954AB87-7688-4E90-9996-9FA15BB96346}" destId="{4A472CFE-8566-491D-B8A7-B3C260FBD555}" srcOrd="17" destOrd="0" presId="urn:microsoft.com/office/officeart/2005/8/layout/radial6"/>
    <dgm:cxn modelId="{9ABF184C-BD63-463A-8324-B524DABDE07B}" type="presParOf" srcId="{6954AB87-7688-4E90-9996-9FA15BB96346}" destId="{AD216618-4F23-44F4-B774-682866341CF4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216618-4F23-44F4-B774-682866341CF4}">
      <dsp:nvSpPr>
        <dsp:cNvPr id="0" name=""/>
        <dsp:cNvSpPr/>
      </dsp:nvSpPr>
      <dsp:spPr>
        <a:xfrm>
          <a:off x="1612319" y="381372"/>
          <a:ext cx="2614185" cy="2614185"/>
        </a:xfrm>
        <a:prstGeom prst="blockArc">
          <a:avLst>
            <a:gd name="adj1" fmla="val 12600000"/>
            <a:gd name="adj2" fmla="val 16200000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CF5CD9-582D-4A30-A8AB-84BD04213108}">
      <dsp:nvSpPr>
        <dsp:cNvPr id="0" name=""/>
        <dsp:cNvSpPr/>
      </dsp:nvSpPr>
      <dsp:spPr>
        <a:xfrm>
          <a:off x="1612319" y="381372"/>
          <a:ext cx="2614185" cy="2614185"/>
        </a:xfrm>
        <a:prstGeom prst="blockArc">
          <a:avLst>
            <a:gd name="adj1" fmla="val 9000000"/>
            <a:gd name="adj2" fmla="val 12600000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E361EB-B1EC-4357-B7C6-FD9384ECE0CF}">
      <dsp:nvSpPr>
        <dsp:cNvPr id="0" name=""/>
        <dsp:cNvSpPr/>
      </dsp:nvSpPr>
      <dsp:spPr>
        <a:xfrm>
          <a:off x="1612319" y="381372"/>
          <a:ext cx="2614185" cy="2614185"/>
        </a:xfrm>
        <a:prstGeom prst="blockArc">
          <a:avLst>
            <a:gd name="adj1" fmla="val 5400000"/>
            <a:gd name="adj2" fmla="val 9000000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1D9409-5B5C-4DB5-BAFD-099EE562E344}">
      <dsp:nvSpPr>
        <dsp:cNvPr id="0" name=""/>
        <dsp:cNvSpPr/>
      </dsp:nvSpPr>
      <dsp:spPr>
        <a:xfrm>
          <a:off x="1612319" y="381372"/>
          <a:ext cx="2614185" cy="2614185"/>
        </a:xfrm>
        <a:prstGeom prst="blockArc">
          <a:avLst>
            <a:gd name="adj1" fmla="val 1800000"/>
            <a:gd name="adj2" fmla="val 5400000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ED4430-C0A0-4E31-8F59-AADC11A39FA4}">
      <dsp:nvSpPr>
        <dsp:cNvPr id="0" name=""/>
        <dsp:cNvSpPr/>
      </dsp:nvSpPr>
      <dsp:spPr>
        <a:xfrm>
          <a:off x="1612319" y="381372"/>
          <a:ext cx="2614185" cy="2614185"/>
        </a:xfrm>
        <a:prstGeom prst="blockArc">
          <a:avLst>
            <a:gd name="adj1" fmla="val 19800000"/>
            <a:gd name="adj2" fmla="val 1800000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459BD-AB46-4348-B3B7-64452518DB95}">
      <dsp:nvSpPr>
        <dsp:cNvPr id="0" name=""/>
        <dsp:cNvSpPr/>
      </dsp:nvSpPr>
      <dsp:spPr>
        <a:xfrm>
          <a:off x="1612319" y="381372"/>
          <a:ext cx="2614185" cy="2614185"/>
        </a:xfrm>
        <a:prstGeom prst="blockArc">
          <a:avLst>
            <a:gd name="adj1" fmla="val 16200000"/>
            <a:gd name="adj2" fmla="val 19800000"/>
            <a:gd name="adj3" fmla="val 45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9D496B-37A5-43DD-97F4-72FBE59C38FD}">
      <dsp:nvSpPr>
        <dsp:cNvPr id="0" name=""/>
        <dsp:cNvSpPr/>
      </dsp:nvSpPr>
      <dsp:spPr>
        <a:xfrm>
          <a:off x="2333534" y="1102586"/>
          <a:ext cx="1171756" cy="11717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Lead Nurturing Process</a:t>
          </a:r>
        </a:p>
      </dsp:txBody>
      <dsp:txXfrm>
        <a:off x="2505134" y="1274186"/>
        <a:ext cx="828556" cy="828556"/>
      </dsp:txXfrm>
    </dsp:sp>
    <dsp:sp modelId="{5A0109D7-4B57-4829-BD88-9BA1B52C8D25}">
      <dsp:nvSpPr>
        <dsp:cNvPr id="0" name=""/>
        <dsp:cNvSpPr/>
      </dsp:nvSpPr>
      <dsp:spPr>
        <a:xfrm>
          <a:off x="2509297" y="785"/>
          <a:ext cx="820229" cy="8202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Inform</a:t>
          </a:r>
        </a:p>
      </dsp:txBody>
      <dsp:txXfrm>
        <a:off x="2629417" y="120905"/>
        <a:ext cx="579989" cy="579989"/>
      </dsp:txXfrm>
    </dsp:sp>
    <dsp:sp modelId="{8FD17D36-1C22-4C26-9BA0-284653B5D99B}">
      <dsp:nvSpPr>
        <dsp:cNvPr id="0" name=""/>
        <dsp:cNvSpPr/>
      </dsp:nvSpPr>
      <dsp:spPr>
        <a:xfrm>
          <a:off x="3615701" y="639568"/>
          <a:ext cx="820229" cy="8202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Educate</a:t>
          </a:r>
        </a:p>
      </dsp:txBody>
      <dsp:txXfrm>
        <a:off x="3735821" y="759688"/>
        <a:ext cx="579989" cy="579989"/>
      </dsp:txXfrm>
    </dsp:sp>
    <dsp:sp modelId="{52B64E3E-CF4B-4622-ACC0-3B215EE63174}">
      <dsp:nvSpPr>
        <dsp:cNvPr id="0" name=""/>
        <dsp:cNvSpPr/>
      </dsp:nvSpPr>
      <dsp:spPr>
        <a:xfrm>
          <a:off x="3615701" y="1917132"/>
          <a:ext cx="820229" cy="8202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Involve</a:t>
          </a:r>
        </a:p>
      </dsp:txBody>
      <dsp:txXfrm>
        <a:off x="3735821" y="2037252"/>
        <a:ext cx="579989" cy="579989"/>
      </dsp:txXfrm>
    </dsp:sp>
    <dsp:sp modelId="{B8D4EB47-11C5-4BAA-A511-7FE23E8715E6}">
      <dsp:nvSpPr>
        <dsp:cNvPr id="0" name=""/>
        <dsp:cNvSpPr/>
      </dsp:nvSpPr>
      <dsp:spPr>
        <a:xfrm>
          <a:off x="2509297" y="2555914"/>
          <a:ext cx="820229" cy="8202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Validate</a:t>
          </a:r>
        </a:p>
      </dsp:txBody>
      <dsp:txXfrm>
        <a:off x="2629417" y="2676034"/>
        <a:ext cx="579989" cy="579989"/>
      </dsp:txXfrm>
    </dsp:sp>
    <dsp:sp modelId="{92306518-5326-4B7D-BC62-54E1381C2849}">
      <dsp:nvSpPr>
        <dsp:cNvPr id="0" name=""/>
        <dsp:cNvSpPr/>
      </dsp:nvSpPr>
      <dsp:spPr>
        <a:xfrm>
          <a:off x="1402894" y="1917132"/>
          <a:ext cx="820229" cy="8202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Convert</a:t>
          </a:r>
        </a:p>
      </dsp:txBody>
      <dsp:txXfrm>
        <a:off x="1523014" y="2037252"/>
        <a:ext cx="579989" cy="579989"/>
      </dsp:txXfrm>
    </dsp:sp>
    <dsp:sp modelId="{B2D08A2B-231B-4227-88AD-7F934963EEBA}">
      <dsp:nvSpPr>
        <dsp:cNvPr id="0" name=""/>
        <dsp:cNvSpPr/>
      </dsp:nvSpPr>
      <dsp:spPr>
        <a:xfrm>
          <a:off x="1402894" y="639568"/>
          <a:ext cx="820229" cy="8202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Keep Alive</a:t>
          </a:r>
        </a:p>
      </dsp:txBody>
      <dsp:txXfrm>
        <a:off x="1523014" y="759688"/>
        <a:ext cx="579989" cy="579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HP01 - Introduction to Women=s Ministries</vt:lpstr>
      <vt:lpstr>HP01 - Introduction to Women=s Ministries</vt:lpstr>
    </vt:vector>
  </TitlesOfParts>
  <Company>General Conference of SDA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HP01 - Introduction to Women=s Ministries</dc:title>
  <dc:subject/>
  <dc:creator>Heather-Dawn Small</dc:creator>
  <cp:keywords/>
  <cp:lastModifiedBy>Carla Baker</cp:lastModifiedBy>
  <cp:revision>2</cp:revision>
  <cp:lastPrinted>2019-07-29T15:28:00Z</cp:lastPrinted>
  <dcterms:created xsi:type="dcterms:W3CDTF">2019-10-10T19:12:00Z</dcterms:created>
  <dcterms:modified xsi:type="dcterms:W3CDTF">2019-10-10T19:12:00Z</dcterms:modified>
</cp:coreProperties>
</file>